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534C78" w:rsidRDefault="00534C78" w:rsidP="00C6158F">
      <w:pPr>
        <w:rPr>
          <w:lang w:val="uk-UA"/>
        </w:rPr>
      </w:pPr>
      <w:bookmarkStart w:id="0" w:name="_GoBack"/>
      <w:bookmarkEnd w:id="0"/>
      <w:r>
        <w:rPr>
          <w:lang w:val="uk-UA"/>
        </w:rPr>
        <w:t>ПРОЄКТ</w:t>
      </w:r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637AAC" w:rsidRPr="00C6158F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C6158F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C6158F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C6158F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C6158F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158F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C6158F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427AF6" w:rsidRPr="00C6158F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C6158F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C6158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6158F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D8033A" w:rsidRPr="00C6158F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</w:t>
      </w:r>
    </w:p>
    <w:p w:rsidR="003F5D03" w:rsidRPr="00C6158F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D03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C6158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27AF6" w:rsidRPr="00C6158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C6158F" w:rsidRPr="00C61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8C6A19" w:rsidRDefault="003F5D03" w:rsidP="0076766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Наказом Міністерства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освіти і науки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України  №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557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від 2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.09.2005р. «Про впорядкування умов оплати праці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F4645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5423B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країни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</w:t>
      </w:r>
      <w:r w:rsidR="00B32B46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враховуючи рекомендації</w:t>
      </w:r>
      <w:r w:rsid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постійної комісії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DF7439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Pr="008C6A1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07054" w:rsidRDefault="00427AF6" w:rsidP="00D8033A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Вивес</w:t>
      </w:r>
      <w:r w:rsidR="00707054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r>
        <w:rPr>
          <w:rFonts w:ascii="Times New Roman" w:hAnsi="Times New Roman" w:cs="Times New Roman"/>
          <w:sz w:val="26"/>
          <w:szCs w:val="26"/>
          <w:lang w:val="uk-UA"/>
        </w:rPr>
        <w:t>зі</w:t>
      </w:r>
      <w:r w:rsidR="00707054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 штатного розпису </w:t>
      </w:r>
      <w:proofErr w:type="spellStart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>Авангардівського</w:t>
      </w:r>
      <w:proofErr w:type="spellEnd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закладу дошкільної освіти «Берізка»  Авангардівської селищної  ради </w:t>
      </w:r>
      <w:r w:rsidR="00707054" w:rsidRPr="00891986">
        <w:rPr>
          <w:rFonts w:ascii="Times New Roman" w:hAnsi="Times New Roman" w:cs="Times New Roman"/>
          <w:sz w:val="26"/>
          <w:szCs w:val="26"/>
          <w:lang w:val="uk-UA"/>
        </w:rPr>
        <w:t>на  202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707054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рік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наступні посади</w:t>
      </w:r>
      <w:r w:rsidR="00A70AAD" w:rsidRPr="0089198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76B08" w:rsidRPr="00276B08" w:rsidRDefault="00427AF6" w:rsidP="00427AF6">
      <w:pPr>
        <w:spacing w:after="0" w:line="276" w:lineRule="auto"/>
        <w:ind w:firstLine="64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276B08" w:rsidRPr="00276B08"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підмінний </w:t>
      </w:r>
      <w:r w:rsidR="00276B08" w:rsidRPr="00276B08">
        <w:rPr>
          <w:rFonts w:ascii="Times New Roman" w:hAnsi="Times New Roman" w:cs="Times New Roman"/>
          <w:sz w:val="26"/>
          <w:szCs w:val="26"/>
          <w:lang w:val="uk-UA"/>
        </w:rPr>
        <w:t>виховател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ь (1 ставка) </w:t>
      </w:r>
      <w:r w:rsidR="00276B08" w:rsidRPr="00276B0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76B08" w:rsidRPr="00276B08" w:rsidRDefault="00427AF6" w:rsidP="00427AF6">
      <w:pPr>
        <w:spacing w:after="0" w:line="276" w:lineRule="auto"/>
        <w:ind w:firstLine="64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 </w:t>
      </w:r>
      <w:r w:rsidR="00276B08" w:rsidRPr="00276B08">
        <w:rPr>
          <w:rFonts w:ascii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ерівника гуртка </w:t>
      </w:r>
      <w:r w:rsidRPr="00427AF6">
        <w:rPr>
          <w:rFonts w:ascii="Times New Roman" w:hAnsi="Times New Roman" w:cs="Times New Roman"/>
          <w:sz w:val="26"/>
          <w:szCs w:val="26"/>
          <w:lang w:val="uk-UA"/>
        </w:rPr>
        <w:t>(1 ставка) ;</w:t>
      </w:r>
    </w:p>
    <w:p w:rsidR="00637AAC" w:rsidRPr="00891986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986">
        <w:rPr>
          <w:rFonts w:ascii="Times New Roman" w:hAnsi="Times New Roman" w:cs="Times New Roman"/>
          <w:sz w:val="26"/>
          <w:szCs w:val="26"/>
          <w:lang w:val="uk-UA"/>
        </w:rPr>
        <w:t>Затверди</w:t>
      </w:r>
      <w:r w:rsidR="008C6A19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r w:rsidR="00EC379D" w:rsidRPr="00891986">
        <w:rPr>
          <w:rFonts w:ascii="Times New Roman" w:hAnsi="Times New Roman" w:cs="Times New Roman"/>
          <w:sz w:val="26"/>
          <w:szCs w:val="26"/>
          <w:lang w:val="uk-UA"/>
        </w:rPr>
        <w:t>структур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у та чисельність</w:t>
      </w:r>
      <w:r w:rsidR="0030649F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5857" w:rsidRPr="0089198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штатний розпис </w:t>
      </w:r>
      <w:proofErr w:type="spellStart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>Авангардівського</w:t>
      </w:r>
      <w:proofErr w:type="spellEnd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закладу дошкільної освіти «Берізка»  Авангардівської селищної  ради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на  202</w:t>
      </w:r>
      <w:r w:rsidR="00427AF6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рік згідно з додатками  №</w:t>
      </w:r>
      <w:r w:rsidR="00E22E8E" w:rsidRPr="0089198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27AF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A0224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до даного рішення.</w:t>
      </w:r>
    </w:p>
    <w:p w:rsidR="00B32B4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4B9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534C78" w:rsidRDefault="00843E7F" w:rsidP="00843E7F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4C78">
        <w:rPr>
          <w:rFonts w:ascii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275E67" w:rsidRPr="00534C78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4C78">
        <w:rPr>
          <w:rFonts w:ascii="Times New Roman" w:hAnsi="Times New Roman" w:cs="Times New Roman"/>
          <w:bCs/>
          <w:sz w:val="28"/>
          <w:szCs w:val="28"/>
          <w:lang w:val="uk-UA"/>
        </w:rPr>
        <w:t>№ _____-</w:t>
      </w:r>
      <w:r w:rsidRPr="00534C78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534C7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75E67" w:rsidRPr="00534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32B46" w:rsidRPr="00534C78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34C78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276B08" w:rsidRPr="00534C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7AF6" w:rsidRPr="00534C78">
        <w:rPr>
          <w:rFonts w:ascii="Times New Roman" w:hAnsi="Times New Roman" w:cs="Times New Roman"/>
          <w:bCs/>
          <w:sz w:val="28"/>
          <w:szCs w:val="28"/>
          <w:lang w:val="uk-UA"/>
        </w:rPr>
        <w:t>20.</w:t>
      </w:r>
      <w:r w:rsidR="00275E67" w:rsidRPr="00534C78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27AF6" w:rsidRPr="00534C78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534C78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033D2" w:rsidRPr="00534C7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sectPr w:rsidR="00B32B46" w:rsidRPr="00534C78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276B08"/>
    <w:rsid w:val="0030649F"/>
    <w:rsid w:val="00391BC9"/>
    <w:rsid w:val="003F5D03"/>
    <w:rsid w:val="004033D2"/>
    <w:rsid w:val="0041368B"/>
    <w:rsid w:val="00427AF6"/>
    <w:rsid w:val="00434977"/>
    <w:rsid w:val="004E22EE"/>
    <w:rsid w:val="00534C78"/>
    <w:rsid w:val="005A047F"/>
    <w:rsid w:val="00622DFD"/>
    <w:rsid w:val="00637AAC"/>
    <w:rsid w:val="00660490"/>
    <w:rsid w:val="00671657"/>
    <w:rsid w:val="00707054"/>
    <w:rsid w:val="00747A05"/>
    <w:rsid w:val="00767665"/>
    <w:rsid w:val="00843E7F"/>
    <w:rsid w:val="00891986"/>
    <w:rsid w:val="008C6A19"/>
    <w:rsid w:val="00945620"/>
    <w:rsid w:val="00957E2C"/>
    <w:rsid w:val="00A61B90"/>
    <w:rsid w:val="00A70AAD"/>
    <w:rsid w:val="00AC27FF"/>
    <w:rsid w:val="00B32B46"/>
    <w:rsid w:val="00BD1FEB"/>
    <w:rsid w:val="00BE24B9"/>
    <w:rsid w:val="00C6158F"/>
    <w:rsid w:val="00D70214"/>
    <w:rsid w:val="00D8033A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2024-11-29T09:15:00Z</cp:lastPrinted>
  <dcterms:created xsi:type="dcterms:W3CDTF">2024-11-28T16:12:00Z</dcterms:created>
  <dcterms:modified xsi:type="dcterms:W3CDTF">2024-12-10T04:59:00Z</dcterms:modified>
</cp:coreProperties>
</file>