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3687180" w14:textId="77777777" w:rsidR="00953F0E" w:rsidRPr="00D325FA" w:rsidRDefault="00953F0E" w:rsidP="00953F0E">
      <w:pPr>
        <w:spacing w:after="0"/>
        <w:ind w:right="56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325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сесії </w:t>
      </w:r>
    </w:p>
    <w:p w14:paraId="1C316C00" w14:textId="77777777" w:rsidR="00D325FA" w:rsidRPr="00D325FA" w:rsidRDefault="00953F0E" w:rsidP="00953F0E">
      <w:pPr>
        <w:spacing w:after="0"/>
        <w:ind w:right="56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325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від 20.12.2024р  № </w:t>
      </w:r>
      <w:r w:rsidR="00D325FA" w:rsidRPr="00D221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3298-</w:t>
      </w:r>
      <w:r w:rsidR="00D325FA" w:rsidRPr="00D221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D325F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D325FA"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«Про затвердження</w:t>
      </w:r>
    </w:p>
    <w:p w14:paraId="1CD76CC0" w14:textId="781AE0AE" w:rsidR="00953F0E" w:rsidRPr="00D325FA" w:rsidRDefault="00D325FA" w:rsidP="00953F0E">
      <w:pPr>
        <w:spacing w:after="0"/>
        <w:ind w:right="56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Програми </w:t>
      </w:r>
      <w:r w:rsidR="003A3112"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відновлення  об'єктів соціальної сфери,</w:t>
      </w:r>
    </w:p>
    <w:p w14:paraId="64444C04" w14:textId="77777777" w:rsidR="00953F0E" w:rsidRPr="00D325FA" w:rsidRDefault="003A3112" w:rsidP="00953F0E">
      <w:pPr>
        <w:spacing w:after="0"/>
        <w:ind w:right="56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критичної інфраструктури та </w:t>
      </w:r>
    </w:p>
    <w:p w14:paraId="4CBF08C1" w14:textId="77777777" w:rsidR="00953F0E" w:rsidRPr="00D325FA" w:rsidRDefault="003A3112" w:rsidP="00953F0E">
      <w:pPr>
        <w:spacing w:after="0"/>
        <w:ind w:right="56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житлових будинків в умовах правово</w:t>
      </w:r>
      <w:r w:rsidR="006255CD"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го</w:t>
      </w:r>
    </w:p>
    <w:p w14:paraId="1A1B0A79" w14:textId="2B253069" w:rsidR="003A3112" w:rsidRPr="00D325FA" w:rsidRDefault="006255CD" w:rsidP="00953F0E">
      <w:pPr>
        <w:spacing w:after="0"/>
        <w:ind w:right="56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режиму воєнного стану на 2025</w:t>
      </w:r>
      <w:r w:rsidR="002618BA"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рік</w:t>
      </w:r>
      <w:r w:rsidR="00953F0E" w:rsidRPr="00D325F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»</w:t>
      </w:r>
    </w:p>
    <w:bookmarkEnd w:id="0"/>
    <w:p w14:paraId="3A5AEE1A" w14:textId="77777777" w:rsidR="00171C71" w:rsidRPr="0007138A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A6D72CA" w14:textId="5EB6620B" w:rsidR="003A3112" w:rsidRPr="0007138A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D221CC" w:rsidRPr="00D221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20.01</w:t>
      </w:r>
      <w:r w:rsidR="000472DA" w:rsidRPr="00D221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D221CC" w:rsidRPr="00D221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472DA" w:rsidRPr="00D221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 №11-</w:t>
      </w:r>
      <w:r w:rsidR="00D221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="00345DE4"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40522"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рекомендації </w:t>
      </w:r>
      <w:r w:rsidR="009E6564">
        <w:rPr>
          <w:rFonts w:ascii="Times New Roman" w:hAnsi="Times New Roman" w:cs="Times New Roman"/>
          <w:noProof/>
          <w:sz w:val="24"/>
          <w:szCs w:val="24"/>
          <w:lang w:val="uk-UA"/>
        </w:rPr>
        <w:t>постійної комісії</w:t>
      </w:r>
      <w:r w:rsidR="00F4052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07138A">
        <w:rPr>
          <w:rFonts w:ascii="Times New Roman" w:hAnsi="Times New Roman" w:cs="Times New Roman"/>
          <w:noProof/>
          <w:spacing w:val="15"/>
          <w:sz w:val="24"/>
          <w:szCs w:val="24"/>
          <w:shd w:val="clear" w:color="auto" w:fill="FFFFFF"/>
          <w:lang w:val="uk-UA"/>
        </w:rPr>
        <w:t>від 11 березня 2022 року № 252 «</w:t>
      </w:r>
      <w:r w:rsidRPr="0007138A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 межах повноважень органу місцевого самоврядування</w:t>
      </w:r>
      <w:r w:rsidRPr="0007138A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val="uk-UA"/>
        </w:rPr>
        <w:t xml:space="preserve">,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Авангардівська селищна рада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ВИРІШИЛА:</w:t>
      </w:r>
    </w:p>
    <w:p w14:paraId="73D97703" w14:textId="77777777" w:rsidR="003A3112" w:rsidRPr="0007138A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607EBA6" w14:textId="04CAAE3D" w:rsidR="00D221CC" w:rsidRPr="00D221CC" w:rsidRDefault="00AB0389" w:rsidP="00D221CC">
      <w:pPr>
        <w:spacing w:after="0"/>
        <w:ind w:right="56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</w:t>
      </w:r>
      <w:r w:rsidR="003A311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1. </w:t>
      </w:r>
      <w:proofErr w:type="spellStart"/>
      <w:r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Внести</w:t>
      </w:r>
      <w:proofErr w:type="spellEnd"/>
      <w:r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зміни до </w:t>
      </w:r>
      <w:r w:rsidR="00D221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сесії від 20.12.2024р  </w:t>
      </w:r>
      <w:r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21CC" w:rsidRPr="00D221CC">
        <w:rPr>
          <w:rFonts w:ascii="Times New Roman" w:hAnsi="Times New Roman" w:cs="Times New Roman"/>
          <w:color w:val="000000"/>
          <w:sz w:val="24"/>
          <w:szCs w:val="24"/>
          <w:lang w:val="uk-UA"/>
        </w:rPr>
        <w:t>№ 3298-</w:t>
      </w:r>
      <w:r w:rsidR="00D221CC" w:rsidRPr="00D221CC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="00D221CC" w:rsidRPr="00D221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21CC" w:rsidRPr="00D221CC">
        <w:rPr>
          <w:rFonts w:ascii="Times New Roman" w:hAnsi="Times New Roman" w:cs="Times New Roman"/>
          <w:noProof/>
          <w:sz w:val="24"/>
          <w:szCs w:val="24"/>
          <w:lang w:val="uk-UA"/>
        </w:rPr>
        <w:t>«Про затвердження</w:t>
      </w:r>
    </w:p>
    <w:p w14:paraId="78B7A0CD" w14:textId="3CEB93C1" w:rsidR="003A3112" w:rsidRPr="0007138A" w:rsidRDefault="00D221CC" w:rsidP="00D221CC">
      <w:pPr>
        <w:spacing w:after="0"/>
        <w:ind w:right="566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221CC">
        <w:rPr>
          <w:rFonts w:ascii="Times New Roman" w:hAnsi="Times New Roman" w:cs="Times New Roman"/>
          <w:noProof/>
          <w:sz w:val="24"/>
          <w:szCs w:val="24"/>
          <w:lang w:val="uk-UA"/>
        </w:rPr>
        <w:t>Програми відновлення  об'єктів соціальної сфери,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221C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критичної інфраструктури та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ж</w:t>
      </w:r>
      <w:r w:rsidRPr="00D221CC">
        <w:rPr>
          <w:rFonts w:ascii="Times New Roman" w:hAnsi="Times New Roman" w:cs="Times New Roman"/>
          <w:noProof/>
          <w:sz w:val="24"/>
          <w:szCs w:val="24"/>
          <w:lang w:val="uk-UA"/>
        </w:rPr>
        <w:t>итлових будинків в умовах правового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221C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режиму воєнного стану на 2025 рік»</w:t>
      </w:r>
      <w:r w:rsidR="003A311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294B0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та викласти у новій редакції, </w:t>
      </w:r>
      <w:r w:rsidR="003A3112" w:rsidRPr="0007138A">
        <w:rPr>
          <w:rFonts w:ascii="Times New Roman" w:hAnsi="Times New Roman" w:cs="Times New Roman"/>
          <w:sz w:val="24"/>
          <w:szCs w:val="24"/>
          <w:lang w:val="uk-UA"/>
        </w:rPr>
        <w:t>згідно з додатком (додається).</w:t>
      </w:r>
    </w:p>
    <w:p w14:paraId="3F5B0668" w14:textId="77777777" w:rsidR="00257265" w:rsidRPr="0007138A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12F3063" w14:textId="77777777" w:rsidR="003A3112" w:rsidRPr="0007138A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07138A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4C5129A" w14:textId="05A1FC32" w:rsidR="003A3112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254CB21" w14:textId="7A0176F8" w:rsidR="003850D3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3DFAF6" w14:textId="55D17460" w:rsidR="003850D3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F6A6BE0" w14:textId="77777777" w:rsidR="003850D3" w:rsidRPr="0007138A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76780ED" w14:textId="14D0C64A" w:rsidR="003A3112" w:rsidRPr="0007138A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Селищний голова                                    </w:t>
      </w:r>
      <w:r w:rsidR="000E113A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               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Сергій ХРУСТОВСЬКИЙ </w:t>
      </w:r>
    </w:p>
    <w:p w14:paraId="48C9DBEA" w14:textId="77777777" w:rsidR="003A3112" w:rsidRPr="0007138A" w:rsidRDefault="003A3112" w:rsidP="003A3112">
      <w:pPr>
        <w:pStyle w:val="a6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</w:p>
    <w:p w14:paraId="0306755B" w14:textId="095EE25F" w:rsidR="003A3112" w:rsidRPr="0007138A" w:rsidRDefault="00BD01F3" w:rsidP="00E562FF">
      <w:pPr>
        <w:pStyle w:val="a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3B36DD" w:rsidRPr="0007138A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3112" w:rsidRPr="0007138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3A3112" w:rsidRPr="0007138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14:paraId="45A80AC4" w14:textId="338270E8" w:rsidR="003A3112" w:rsidRPr="0007138A" w:rsidRDefault="003A3112" w:rsidP="00E562FF">
      <w:pPr>
        <w:pStyle w:val="a6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від </w:t>
      </w:r>
      <w:r w:rsidR="003B36DD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06.02.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202</w:t>
      </w:r>
      <w:r w:rsidR="003B36DD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5AB1EC93" w:rsidR="003F4134" w:rsidRPr="0007138A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055E0DE7" w14:textId="7E63504A" w:rsidR="003F4134" w:rsidRPr="0007138A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2E1397F4" w14:textId="79F6A3FB" w:rsidR="00E56FB0" w:rsidRPr="003850D3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06.02</w:t>
      </w:r>
      <w:r w:rsidR="00E562F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______</w:t>
      </w:r>
      <w:r w:rsidR="00BD01F3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C317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045586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41C041A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64A64E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1F6B208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0E65302" w14:textId="354CE4EA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ПРОГРАМА</w:t>
      </w:r>
    </w:p>
    <w:p w14:paraId="07058B1A" w14:textId="77777777" w:rsidR="00F26DDB" w:rsidRPr="0007138A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 </w:t>
      </w:r>
      <w:r w:rsidR="00207AD2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умовах правового режиму воєнного стану</w:t>
      </w:r>
    </w:p>
    <w:p w14:paraId="7F0B5581" w14:textId="44CCE8BE" w:rsidR="003F4134" w:rsidRPr="0007138A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 2025</w:t>
      </w:r>
      <w:r w:rsidR="003A3112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DD0529A" w14:textId="3BFDC738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1D09121" w14:textId="095C540B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10CE30" w14:textId="3DC2D703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6BF642E" w14:textId="27732D9A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62A78160" w:rsidR="00475995" w:rsidRPr="0007138A" w:rsidRDefault="005E769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26D89E42" w:rsidR="00475995" w:rsidRPr="0007138A" w:rsidRDefault="005E7690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1CC8602E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21 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208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proofErr w:type="spellStart"/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3F800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proofErr w:type="spellEnd"/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632CFAFE" w14:textId="77777777" w:rsidR="00E562FF" w:rsidRPr="0007138A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A5DEE1" w14:textId="77777777" w:rsidR="00E562FF" w:rsidRPr="0007138A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43A34" w14:textId="77777777" w:rsidR="00E562FF" w:rsidRPr="0007138A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r w:rsidR="00B0500B">
        <w:fldChar w:fldCharType="begin"/>
      </w:r>
      <w:r w:rsidR="00B0500B" w:rsidRPr="00B0500B">
        <w:rPr>
          <w:lang w:val="uk-UA"/>
        </w:rPr>
        <w:instrText xml:space="preserve"> </w:instrText>
      </w:r>
      <w:r w:rsidR="00B0500B">
        <w:instrText>HYPERLINK</w:instrText>
      </w:r>
      <w:r w:rsidR="00B0500B" w:rsidRPr="00B0500B">
        <w:rPr>
          <w:lang w:val="uk-UA"/>
        </w:rPr>
        <w:instrText xml:space="preserve"> "</w:instrText>
      </w:r>
      <w:r w:rsidR="00B0500B">
        <w:instrText>http</w:instrText>
      </w:r>
      <w:r w:rsidR="00B0500B" w:rsidRPr="00B0500B">
        <w:rPr>
          <w:lang w:val="uk-UA"/>
        </w:rPr>
        <w:instrText>://</w:instrText>
      </w:r>
      <w:r w:rsidR="00B0500B">
        <w:instrText>avangard</w:instrText>
      </w:r>
      <w:r w:rsidR="00B0500B" w:rsidRPr="00B0500B">
        <w:rPr>
          <w:lang w:val="uk-UA"/>
        </w:rPr>
        <w:instrText>.</w:instrText>
      </w:r>
      <w:r w:rsidR="00B0500B">
        <w:instrText>odessa</w:instrText>
      </w:r>
      <w:r w:rsidR="00B0500B" w:rsidRPr="00B0500B">
        <w:rPr>
          <w:lang w:val="uk-UA"/>
        </w:rPr>
        <w:instrText>.</w:instrText>
      </w:r>
      <w:r w:rsidR="00B0500B">
        <w:instrText>gov</w:instrText>
      </w:r>
      <w:r w:rsidR="00B0500B" w:rsidRPr="00B0500B">
        <w:rPr>
          <w:lang w:val="uk-UA"/>
        </w:rPr>
        <w:instrText>.</w:instrText>
      </w:r>
      <w:r w:rsidR="00B0500B">
        <w:instrText>ua</w:instrText>
      </w:r>
      <w:r w:rsidR="00B0500B" w:rsidRPr="00B0500B">
        <w:rPr>
          <w:lang w:val="uk-UA"/>
        </w:rPr>
        <w:instrText xml:space="preserve">/" </w:instrText>
      </w:r>
      <w:r w:rsidR="00B0500B">
        <w:fldChar w:fldCharType="separate"/>
      </w:r>
      <w:r w:rsidRPr="0007138A">
        <w:rPr>
          <w:rStyle w:val="aa"/>
          <w:rFonts w:ascii="Times New Roman" w:hAnsi="Times New Roman" w:cs="Times New Roman"/>
          <w:noProof/>
          <w:color w:val="auto"/>
          <w:sz w:val="24"/>
          <w:szCs w:val="24"/>
          <w:lang w:val="uk-UA"/>
        </w:rPr>
        <w:t>http://avangard.odessa.gov.ua/</w:t>
      </w:r>
      <w:r w:rsidR="00B0500B">
        <w:rPr>
          <w:rStyle w:val="aa"/>
          <w:rFonts w:ascii="Times New Roman" w:hAnsi="Times New Roman" w:cs="Times New Roman"/>
          <w:noProof/>
          <w:color w:val="auto"/>
          <w:sz w:val="24"/>
          <w:szCs w:val="24"/>
          <w:lang w:val="uk-UA"/>
        </w:rPr>
        <w:fldChar w:fldCharType="end"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BC3792">
          <w:pgSz w:w="11906" w:h="16838"/>
          <w:pgMar w:top="851" w:right="851" w:bottom="1135" w:left="1418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2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2780"/>
        <w:gridCol w:w="1418"/>
        <w:gridCol w:w="2410"/>
        <w:gridCol w:w="9"/>
        <w:gridCol w:w="1833"/>
        <w:gridCol w:w="9"/>
        <w:gridCol w:w="1692"/>
        <w:gridCol w:w="1134"/>
        <w:gridCol w:w="236"/>
        <w:gridCol w:w="1921"/>
        <w:gridCol w:w="9"/>
        <w:gridCol w:w="102"/>
      </w:tblGrid>
      <w:tr w:rsidR="00443FA5" w:rsidRPr="0007138A" w14:paraId="3BDAFE2D" w14:textId="77777777" w:rsidTr="00167714">
        <w:trPr>
          <w:trHeight w:val="259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167714">
        <w:trPr>
          <w:gridAfter w:val="2"/>
          <w:wAfter w:w="111" w:type="dxa"/>
          <w:trHeight w:val="552"/>
          <w:jc w:val="center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167714">
        <w:trPr>
          <w:gridAfter w:val="2"/>
          <w:wAfter w:w="111" w:type="dxa"/>
          <w:trHeight w:val="600"/>
          <w:jc w:val="center"/>
        </w:trPr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167714">
        <w:trPr>
          <w:gridAfter w:val="1"/>
          <w:wAfter w:w="102" w:type="dxa"/>
          <w:trHeight w:val="455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1376AF59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2</w:t>
            </w:r>
            <w:r w:rsidR="00B23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B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168E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167714">
        <w:trPr>
          <w:gridAfter w:val="2"/>
          <w:wAfter w:w="111" w:type="dxa"/>
          <w:trHeight w:val="694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44F97B45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захисної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подвійного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призначення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властивостями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сховища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» за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26А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смт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Одеського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Одеської</w:t>
            </w:r>
            <w:proofErr w:type="spellEnd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07138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7DFEFBC1" w:rsidR="00C7754F" w:rsidRPr="0007138A" w:rsidRDefault="00A64DB4" w:rsidP="00CF0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CF0DAB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162 160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0CCB5CB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одеська область, Одеський район, смт. Авангард, вул. Нижня,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  <w:r w:rsidRPr="00071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13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4ECDCE7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CC3B8" w14:textId="4DE36E0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13A52B3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405" w14:textId="431A5632" w:rsidR="004B18AE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779" w14:textId="0CC56AB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одеська область, Одеський район, смт. Авангард, вул. Нижня, 22</w:t>
            </w:r>
            <w:r w:rsidRPr="00071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13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6C2" w14:textId="2AF33A8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8D74" w14:textId="5018F953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67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1F99A71" w14:textId="50AB70CC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D245" w14:textId="657CF7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663B" w14:textId="62C27ADB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8BA7" w14:textId="59F005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6FA35173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2DC28" w14:textId="23CBED32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043F73BB" w:rsidR="00B23DA5" w:rsidRDefault="00FC2B9F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892B" w14:textId="27A9638C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0D8C9B0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C96" w14:textId="77378EF0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EBAA97B" w14:textId="77777777" w:rsidR="00167714" w:rsidRP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500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  <w:t>54</w:t>
            </w:r>
            <w:r w:rsidR="00167714" w:rsidRPr="00B0500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F5CF" w14:textId="6CF989A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18014B44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7F3A" w14:textId="77777777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021A2FB" w14:textId="77777777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502997C5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500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  <w:t>5 96</w:t>
            </w:r>
            <w:r w:rsidR="00CF2ECC" w:rsidRPr="00B0500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  <w:t>0 000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6C884" w14:textId="30A54EE8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167714">
        <w:trPr>
          <w:gridAfter w:val="1"/>
          <w:wAfter w:w="102" w:type="dxa"/>
          <w:trHeight w:val="741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07138A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07138A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B0500B" w14:paraId="627BB13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07138A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F9B5C" w14:textId="0355057D" w:rsidR="00C45F95" w:rsidRPr="0007138A" w:rsidRDefault="00C45F95" w:rsidP="00F76922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матеріали);</w:t>
            </w:r>
          </w:p>
          <w:p w14:paraId="4C61E42F" w14:textId="62AB1F60" w:rsidR="0031240D" w:rsidRPr="0007138A" w:rsidRDefault="0031240D" w:rsidP="00F76922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B0500B" w14:paraId="2A4DA4E0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07138A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53EDC" w14:textId="77777777" w:rsidR="00292F15" w:rsidRPr="0007138A" w:rsidRDefault="00292F15" w:rsidP="00292F1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  <w:p w14:paraId="6E82C85E" w14:textId="77777777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43FA5" w:rsidRPr="00B0500B" w14:paraId="63F53F0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B0500B" w14:paraId="601C80AD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07138A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1"/>
      <w:tr w:rsidR="00786DC1" w:rsidRPr="0007138A" w14:paraId="331E4BE2" w14:textId="77777777" w:rsidTr="00167714">
        <w:trPr>
          <w:gridAfter w:val="1"/>
          <w:wAfter w:w="102" w:type="dxa"/>
          <w:trHeight w:val="588"/>
          <w:jc w:val="center"/>
        </w:trPr>
        <w:tc>
          <w:tcPr>
            <w:tcW w:w="7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466608D" w:rsidR="00786DC1" w:rsidRPr="0007138A" w:rsidRDefault="005E7690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27 508 160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 w15:restartNumberingAfterBreak="0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24DB"/>
    <w:rsid w:val="001231D2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62B2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6310F"/>
    <w:rsid w:val="00A64DB4"/>
    <w:rsid w:val="00A7150A"/>
    <w:rsid w:val="00A729A1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52B4"/>
    <w:rsid w:val="00BA5832"/>
    <w:rsid w:val="00BB3538"/>
    <w:rsid w:val="00BB39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325FA"/>
    <w:rsid w:val="00D37098"/>
    <w:rsid w:val="00D3754D"/>
    <w:rsid w:val="00D378C3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B0DD8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EE4593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9AE8-E882-49B2-A1D8-EFF31E2F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13805</Words>
  <Characters>7869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DESKTOP-0IOFF5Q</cp:lastModifiedBy>
  <cp:revision>54</cp:revision>
  <cp:lastPrinted>2025-01-20T09:52:00Z</cp:lastPrinted>
  <dcterms:created xsi:type="dcterms:W3CDTF">2024-12-17T13:55:00Z</dcterms:created>
  <dcterms:modified xsi:type="dcterms:W3CDTF">2025-01-23T07:41:00Z</dcterms:modified>
</cp:coreProperties>
</file>