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FF0DC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4BA7F34D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052DA07A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42721115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2D062547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5FD0D5AE" w14:textId="77777777" w:rsidR="00D45D15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1BCDC8C4" w14:textId="77777777" w:rsidR="002D0770" w:rsidRDefault="002D0770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409BD20F" w14:textId="77777777" w:rsidR="002D0770" w:rsidRPr="00036CFA" w:rsidRDefault="002D0770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69A25996" w14:textId="77777777" w:rsidR="00D45D15" w:rsidRPr="00036CFA" w:rsidRDefault="00D45D15" w:rsidP="00D45D15">
      <w:pPr>
        <w:spacing w:line="240" w:lineRule="atLeast"/>
        <w:ind w:right="5243"/>
        <w:contextualSpacing/>
        <w:jc w:val="both"/>
        <w:rPr>
          <w:bCs/>
          <w:sz w:val="26"/>
          <w:szCs w:val="26"/>
        </w:rPr>
      </w:pPr>
    </w:p>
    <w:p w14:paraId="2BE0A316" w14:textId="77777777" w:rsidR="00D45D15" w:rsidRPr="00C43517" w:rsidRDefault="006479CA" w:rsidP="006479CA">
      <w:pPr>
        <w:tabs>
          <w:tab w:val="left" w:pos="4962"/>
        </w:tabs>
        <w:spacing w:line="240" w:lineRule="atLeast"/>
        <w:ind w:right="4253"/>
        <w:contextualSpacing/>
        <w:jc w:val="both"/>
        <w:rPr>
          <w:bCs/>
          <w:sz w:val="28"/>
          <w:szCs w:val="28"/>
        </w:rPr>
      </w:pPr>
      <w:r w:rsidRPr="00C43517">
        <w:rPr>
          <w:bCs/>
          <w:sz w:val="28"/>
          <w:szCs w:val="28"/>
        </w:rPr>
        <w:t>Про внесення змін до рішення Авангардівської селищної ради від 16.10.2020 № 1690-</w:t>
      </w:r>
      <w:r w:rsidRPr="00C43517">
        <w:rPr>
          <w:bCs/>
          <w:sz w:val="28"/>
          <w:szCs w:val="28"/>
          <w:lang w:val="en-US"/>
        </w:rPr>
        <w:t>VI</w:t>
      </w:r>
      <w:r w:rsidRPr="00C43517">
        <w:rPr>
          <w:bCs/>
          <w:sz w:val="28"/>
          <w:szCs w:val="28"/>
        </w:rPr>
        <w:t>І «</w:t>
      </w:r>
      <w:r w:rsidR="00D45D15" w:rsidRPr="00C43517">
        <w:rPr>
          <w:bCs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</w:t>
      </w:r>
      <w:r w:rsidR="0005166A" w:rsidRPr="00C43517">
        <w:rPr>
          <w:bCs/>
          <w:sz w:val="28"/>
          <w:szCs w:val="28"/>
        </w:rPr>
        <w:t xml:space="preserve"> </w:t>
      </w:r>
      <w:r w:rsidR="00D45D15" w:rsidRPr="00C43517">
        <w:rPr>
          <w:bCs/>
          <w:sz w:val="28"/>
          <w:szCs w:val="28"/>
        </w:rPr>
        <w:t>послуг Авангардівської селищної ради</w:t>
      </w:r>
      <w:r w:rsidR="00A130B1" w:rsidRPr="00C43517">
        <w:rPr>
          <w:bCs/>
          <w:sz w:val="28"/>
          <w:szCs w:val="28"/>
        </w:rPr>
        <w:t>»</w:t>
      </w:r>
    </w:p>
    <w:p w14:paraId="63DD3E09" w14:textId="77777777" w:rsidR="00D45D15" w:rsidRPr="00C43517" w:rsidRDefault="00D45D15" w:rsidP="00D45D15">
      <w:pPr>
        <w:spacing w:line="240" w:lineRule="atLeast"/>
        <w:ind w:right="5243"/>
        <w:contextualSpacing/>
        <w:jc w:val="both"/>
        <w:rPr>
          <w:bCs/>
          <w:sz w:val="28"/>
          <w:szCs w:val="28"/>
        </w:rPr>
      </w:pPr>
    </w:p>
    <w:p w14:paraId="39A1BE34" w14:textId="77777777" w:rsidR="00D45D15" w:rsidRPr="00C43517" w:rsidRDefault="00D45D15" w:rsidP="00D45D15">
      <w:pPr>
        <w:pStyle w:val="a5"/>
        <w:tabs>
          <w:tab w:val="left" w:pos="1080"/>
        </w:tabs>
        <w:spacing w:line="240" w:lineRule="atLeast"/>
        <w:ind w:right="-2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3834140"/>
    </w:p>
    <w:p w14:paraId="0D0AB00E" w14:textId="32B06E01" w:rsidR="00D45D15" w:rsidRPr="00C43517" w:rsidRDefault="00DF799F" w:rsidP="00D45D15">
      <w:pPr>
        <w:pStyle w:val="a5"/>
        <w:tabs>
          <w:tab w:val="left" w:pos="1080"/>
        </w:tabs>
        <w:spacing w:line="240" w:lineRule="atLeast"/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3517">
        <w:rPr>
          <w:rFonts w:ascii="Times New Roman" w:hAnsi="Times New Roman"/>
          <w:sz w:val="28"/>
          <w:szCs w:val="28"/>
          <w:lang w:val="uk-UA"/>
        </w:rPr>
        <w:t>Керуючись З</w:t>
      </w:r>
      <w:r w:rsidR="00D45D15" w:rsidRPr="00C43517">
        <w:rPr>
          <w:rFonts w:ascii="Times New Roman" w:hAnsi="Times New Roman"/>
          <w:sz w:val="28"/>
          <w:szCs w:val="28"/>
          <w:lang w:val="uk-UA"/>
        </w:rPr>
        <w:t>аконами України «Про місцеве самоврядування в Україні», «Про адміністративні послуги»,</w:t>
      </w:r>
      <w:r w:rsidR="00A130B1" w:rsidRPr="00C43517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 w:rsidR="00690472">
        <w:rPr>
          <w:rFonts w:ascii="Times New Roman" w:hAnsi="Times New Roman"/>
          <w:sz w:val="28"/>
          <w:szCs w:val="28"/>
          <w:lang w:val="uk-UA"/>
        </w:rPr>
        <w:t>м</w:t>
      </w:r>
      <w:r w:rsidR="00A130B1" w:rsidRPr="00C43517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</w:t>
      </w:r>
      <w:r w:rsidR="00690472" w:rsidRPr="00690472">
        <w:rPr>
          <w:rFonts w:ascii="Times New Roman" w:hAnsi="Times New Roman"/>
          <w:bCs/>
          <w:sz w:val="28"/>
          <w:szCs w:val="28"/>
          <w:lang w:val="uk-UA"/>
        </w:rPr>
        <w:t>16 травня 2014 р. № 523-р</w:t>
      </w:r>
      <w:r w:rsidR="00A130B1" w:rsidRPr="00C435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30B1" w:rsidRPr="00690472">
        <w:rPr>
          <w:rFonts w:ascii="Times New Roman" w:hAnsi="Times New Roman"/>
          <w:sz w:val="28"/>
          <w:szCs w:val="28"/>
          <w:lang w:val="uk-UA"/>
        </w:rPr>
        <w:t>«</w:t>
      </w:r>
      <w:r w:rsidR="00690472" w:rsidRPr="00690472">
        <w:rPr>
          <w:rFonts w:ascii="Times New Roman" w:hAnsi="Times New Roman"/>
          <w:bCs/>
          <w:sz w:val="28"/>
          <w:szCs w:val="28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A130B1" w:rsidRPr="00690472">
        <w:rPr>
          <w:rFonts w:ascii="Times New Roman" w:hAnsi="Times New Roman"/>
          <w:sz w:val="28"/>
          <w:szCs w:val="28"/>
          <w:lang w:val="uk-UA"/>
        </w:rPr>
        <w:t>»</w:t>
      </w:r>
      <w:r w:rsidR="00D45D15" w:rsidRPr="0069047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4B81">
        <w:rPr>
          <w:rFonts w:ascii="Times New Roman" w:hAnsi="Times New Roman"/>
          <w:sz w:val="28"/>
          <w:szCs w:val="28"/>
          <w:lang w:val="uk-UA"/>
        </w:rPr>
        <w:t xml:space="preserve">Розпорядженням  КМУ  від </w:t>
      </w:r>
      <w:r w:rsidR="00F45A80">
        <w:rPr>
          <w:rFonts w:ascii="Times New Roman" w:hAnsi="Times New Roman"/>
          <w:sz w:val="28"/>
          <w:szCs w:val="28"/>
          <w:lang w:val="uk-UA"/>
        </w:rPr>
        <w:t>15</w:t>
      </w:r>
      <w:r w:rsidR="00FD4B81">
        <w:rPr>
          <w:rFonts w:ascii="Times New Roman" w:hAnsi="Times New Roman"/>
          <w:sz w:val="28"/>
          <w:szCs w:val="28"/>
          <w:lang w:val="uk-UA"/>
        </w:rPr>
        <w:t>.</w:t>
      </w:r>
      <w:r w:rsidR="00F45A80">
        <w:rPr>
          <w:rFonts w:ascii="Times New Roman" w:hAnsi="Times New Roman"/>
          <w:sz w:val="28"/>
          <w:szCs w:val="28"/>
          <w:lang w:val="uk-UA"/>
        </w:rPr>
        <w:t>10</w:t>
      </w:r>
      <w:r w:rsidR="00FD4B81">
        <w:rPr>
          <w:rFonts w:ascii="Times New Roman" w:hAnsi="Times New Roman"/>
          <w:sz w:val="28"/>
          <w:szCs w:val="28"/>
          <w:lang w:val="uk-UA"/>
        </w:rPr>
        <w:t xml:space="preserve">.2024 № </w:t>
      </w:r>
      <w:r w:rsidR="00F45A80">
        <w:rPr>
          <w:rFonts w:ascii="Times New Roman" w:hAnsi="Times New Roman"/>
          <w:sz w:val="28"/>
          <w:szCs w:val="28"/>
          <w:lang w:val="uk-UA"/>
        </w:rPr>
        <w:t>1007</w:t>
      </w:r>
      <w:r w:rsidR="00FD4B81">
        <w:rPr>
          <w:rFonts w:ascii="Times New Roman" w:hAnsi="Times New Roman"/>
          <w:sz w:val="28"/>
          <w:szCs w:val="28"/>
          <w:lang w:val="uk-UA"/>
        </w:rPr>
        <w:t xml:space="preserve">-р </w:t>
      </w:r>
      <w:r w:rsidR="00F45A80">
        <w:rPr>
          <w:rFonts w:ascii="Times New Roman" w:hAnsi="Times New Roman"/>
          <w:sz w:val="28"/>
          <w:szCs w:val="28"/>
          <w:lang w:val="uk-UA"/>
        </w:rPr>
        <w:t>та Розпорядження КМУ від 31.12.2024 щодо</w:t>
      </w:r>
      <w:r w:rsidR="00FD4B81" w:rsidRPr="003E4C6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внесення змін у додаток до розпорядження Кабінету Міністрів України від 16 травня 2014р. №</w:t>
      </w:r>
      <w:r w:rsidR="00FD4B8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D4B81" w:rsidRPr="003E4C6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523</w:t>
      </w:r>
      <w:r w:rsidR="00FD4B8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="003F50D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відповідно до  клопотання  начальника  Відділу </w:t>
      </w:r>
      <w:r w:rsidR="00D45D15" w:rsidRPr="00C435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ЦНАП Авангардівської селищної  ради  від  </w:t>
      </w:r>
      <w:r w:rsidR="00E1056D" w:rsidRPr="00E1056D">
        <w:rPr>
          <w:rFonts w:ascii="Times New Roman" w:hAnsi="Times New Roman"/>
          <w:sz w:val="28"/>
          <w:szCs w:val="28"/>
          <w:lang w:val="uk-UA"/>
        </w:rPr>
        <w:t>20</w:t>
      </w:r>
      <w:r w:rsidR="003F50D0" w:rsidRPr="00E1056D">
        <w:rPr>
          <w:rFonts w:ascii="Times New Roman" w:hAnsi="Times New Roman"/>
          <w:sz w:val="28"/>
          <w:szCs w:val="28"/>
          <w:lang w:val="uk-UA"/>
        </w:rPr>
        <w:t>.</w:t>
      </w:r>
      <w:r w:rsidR="00E1056D" w:rsidRPr="00E1056D">
        <w:rPr>
          <w:rFonts w:ascii="Times New Roman" w:hAnsi="Times New Roman"/>
          <w:sz w:val="28"/>
          <w:szCs w:val="28"/>
          <w:lang w:val="uk-UA"/>
        </w:rPr>
        <w:t>01</w:t>
      </w:r>
      <w:r w:rsidR="003F50D0" w:rsidRPr="00E1056D">
        <w:rPr>
          <w:rFonts w:ascii="Times New Roman" w:hAnsi="Times New Roman"/>
          <w:sz w:val="28"/>
          <w:szCs w:val="28"/>
          <w:lang w:val="uk-UA"/>
        </w:rPr>
        <w:t>.202</w:t>
      </w:r>
      <w:r w:rsidR="00E1056D" w:rsidRPr="00E1056D">
        <w:rPr>
          <w:rFonts w:ascii="Times New Roman" w:hAnsi="Times New Roman"/>
          <w:sz w:val="28"/>
          <w:szCs w:val="28"/>
          <w:lang w:val="uk-UA"/>
        </w:rPr>
        <w:t>5</w:t>
      </w:r>
      <w:r w:rsidR="003F50D0" w:rsidRPr="00E105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E1056D">
        <w:rPr>
          <w:rFonts w:ascii="Times New Roman" w:hAnsi="Times New Roman"/>
          <w:sz w:val="28"/>
          <w:szCs w:val="28"/>
          <w:lang w:val="uk-UA"/>
        </w:rPr>
        <w:t>т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а рекомендацій Постійної комісії з 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 xml:space="preserve">охорони 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>здоров’я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 xml:space="preserve"> соціального захисту, освіти, сім’ї, молоді, спорту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>туризму</w:t>
      </w:r>
      <w:r w:rsidR="003F50D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 xml:space="preserve"> культури</w:t>
      </w:r>
      <w:r w:rsidR="003F50D0">
        <w:rPr>
          <w:rFonts w:ascii="Times New Roman" w:hAnsi="Times New Roman"/>
          <w:sz w:val="28"/>
          <w:szCs w:val="28"/>
          <w:lang w:val="uk-UA"/>
        </w:rPr>
        <w:t>,</w:t>
      </w:r>
      <w:r w:rsidR="003F50D0" w:rsidRPr="003F50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5D15" w:rsidRPr="00C43517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bookmarkEnd w:id="0"/>
      <w:r w:rsidR="00D45D15" w:rsidRPr="00C43517">
        <w:rPr>
          <w:sz w:val="28"/>
          <w:szCs w:val="28"/>
          <w:lang w:val="uk-UA"/>
        </w:rPr>
        <w:t xml:space="preserve"> </w:t>
      </w:r>
      <w:r w:rsidR="00D45D15" w:rsidRPr="00C43517">
        <w:rPr>
          <w:rFonts w:ascii="Times New Roman" w:hAnsi="Times New Roman"/>
          <w:b/>
          <w:sz w:val="28"/>
          <w:szCs w:val="28"/>
          <w:lang w:val="uk-UA"/>
        </w:rPr>
        <w:t>ВИРІШИЛ</w:t>
      </w:r>
      <w:r w:rsidR="00D45D15" w:rsidRPr="00C43517">
        <w:rPr>
          <w:rFonts w:ascii="Times New Roman" w:hAnsi="Times New Roman"/>
          <w:sz w:val="28"/>
          <w:szCs w:val="28"/>
          <w:lang w:val="uk-UA"/>
        </w:rPr>
        <w:t>А:</w:t>
      </w:r>
    </w:p>
    <w:p w14:paraId="6E10B06C" w14:textId="77777777" w:rsidR="00D45D15" w:rsidRPr="00C43517" w:rsidRDefault="00D45D15" w:rsidP="00D45D15">
      <w:pPr>
        <w:spacing w:line="240" w:lineRule="atLeast"/>
        <w:ind w:right="-2" w:firstLine="709"/>
        <w:contextualSpacing/>
        <w:rPr>
          <w:b/>
          <w:sz w:val="28"/>
          <w:szCs w:val="28"/>
        </w:rPr>
      </w:pPr>
    </w:p>
    <w:p w14:paraId="114D06F0" w14:textId="1F498891" w:rsidR="00A130B1" w:rsidRPr="00F45A80" w:rsidRDefault="00C43517" w:rsidP="00A130B1">
      <w:pPr>
        <w:numPr>
          <w:ilvl w:val="0"/>
          <w:numId w:val="1"/>
        </w:numPr>
        <w:spacing w:line="240" w:lineRule="atLeast"/>
        <w:ind w:left="0" w:right="-2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0B1" w:rsidRPr="00C43517">
        <w:rPr>
          <w:sz w:val="28"/>
          <w:szCs w:val="28"/>
        </w:rPr>
        <w:t xml:space="preserve">Внести зміни до </w:t>
      </w:r>
      <w:r w:rsidR="000045E6">
        <w:rPr>
          <w:sz w:val="28"/>
          <w:szCs w:val="28"/>
        </w:rPr>
        <w:t>р</w:t>
      </w:r>
      <w:r w:rsidR="00A130B1" w:rsidRPr="00C43517">
        <w:rPr>
          <w:sz w:val="28"/>
          <w:szCs w:val="28"/>
        </w:rPr>
        <w:t>ішення Авангардівської селищної ради від 16.10.2020 №</w:t>
      </w:r>
      <w:r w:rsidR="00C043F3" w:rsidRPr="00C43517">
        <w:rPr>
          <w:sz w:val="28"/>
          <w:szCs w:val="28"/>
        </w:rPr>
        <w:t xml:space="preserve"> </w:t>
      </w:r>
      <w:r w:rsidR="00A130B1" w:rsidRPr="00C43517">
        <w:rPr>
          <w:bCs/>
          <w:sz w:val="28"/>
          <w:szCs w:val="28"/>
        </w:rPr>
        <w:t>1690-</w:t>
      </w:r>
      <w:r w:rsidR="00A130B1" w:rsidRPr="00C43517">
        <w:rPr>
          <w:bCs/>
          <w:sz w:val="28"/>
          <w:szCs w:val="28"/>
          <w:lang w:val="en-US"/>
        </w:rPr>
        <w:t>VI</w:t>
      </w:r>
      <w:r w:rsidR="00A130B1" w:rsidRPr="00C43517">
        <w:rPr>
          <w:bCs/>
          <w:sz w:val="28"/>
          <w:szCs w:val="28"/>
        </w:rPr>
        <w:t>І «Про затвердження Переліку адміністративних послуг, які надаються через Центр надання адміністративних послуг Авангардівської селищної ради»</w:t>
      </w:r>
      <w:r w:rsidR="000045E6">
        <w:rPr>
          <w:bCs/>
          <w:sz w:val="28"/>
          <w:szCs w:val="28"/>
        </w:rPr>
        <w:t>,  а  саме</w:t>
      </w:r>
      <w:r w:rsidR="004C243E">
        <w:rPr>
          <w:bCs/>
          <w:sz w:val="28"/>
          <w:szCs w:val="28"/>
        </w:rPr>
        <w:t xml:space="preserve"> </w:t>
      </w:r>
      <w:r w:rsidR="00A130B1" w:rsidRPr="00C43517">
        <w:rPr>
          <w:bCs/>
          <w:sz w:val="28"/>
          <w:szCs w:val="28"/>
        </w:rPr>
        <w:t xml:space="preserve"> викласти</w:t>
      </w:r>
      <w:r w:rsidR="006D0A50">
        <w:rPr>
          <w:bCs/>
          <w:sz w:val="28"/>
          <w:szCs w:val="28"/>
        </w:rPr>
        <w:t xml:space="preserve"> </w:t>
      </w:r>
      <w:r w:rsidR="00A130B1" w:rsidRPr="00C43517">
        <w:rPr>
          <w:bCs/>
          <w:sz w:val="28"/>
          <w:szCs w:val="28"/>
        </w:rPr>
        <w:t xml:space="preserve"> Додаток </w:t>
      </w:r>
      <w:r w:rsidR="006D0A50">
        <w:rPr>
          <w:bCs/>
          <w:sz w:val="28"/>
          <w:szCs w:val="28"/>
        </w:rPr>
        <w:t xml:space="preserve"> </w:t>
      </w:r>
      <w:r w:rsidR="00A130B1" w:rsidRPr="00C43517">
        <w:rPr>
          <w:bCs/>
          <w:sz w:val="28"/>
          <w:szCs w:val="28"/>
        </w:rPr>
        <w:t>1 в новій редакції</w:t>
      </w:r>
      <w:r w:rsidR="00E1056D">
        <w:rPr>
          <w:bCs/>
          <w:sz w:val="28"/>
          <w:szCs w:val="28"/>
        </w:rPr>
        <w:t>.</w:t>
      </w:r>
      <w:r w:rsidR="00A130B1" w:rsidRPr="00C43517">
        <w:rPr>
          <w:bCs/>
          <w:sz w:val="28"/>
          <w:szCs w:val="28"/>
        </w:rPr>
        <w:t xml:space="preserve"> </w:t>
      </w:r>
    </w:p>
    <w:p w14:paraId="2C94ED46" w14:textId="6590A1E4" w:rsidR="00F45A80" w:rsidRPr="00C43517" w:rsidRDefault="00F45A80" w:rsidP="00A130B1">
      <w:pPr>
        <w:numPr>
          <w:ilvl w:val="0"/>
          <w:numId w:val="1"/>
        </w:numPr>
        <w:spacing w:line="240" w:lineRule="atLeast"/>
        <w:ind w:left="0" w:right="-2" w:firstLine="42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Додаток 2 до рішення </w:t>
      </w:r>
      <w:r w:rsidRPr="00F45A80">
        <w:rPr>
          <w:bCs/>
          <w:sz w:val="28"/>
          <w:szCs w:val="28"/>
        </w:rPr>
        <w:t>Авангардівської селищної ради від 16.10.2020</w:t>
      </w:r>
      <w:r>
        <w:rPr>
          <w:bCs/>
          <w:sz w:val="28"/>
          <w:szCs w:val="28"/>
        </w:rPr>
        <w:t xml:space="preserve">                 </w:t>
      </w:r>
      <w:r w:rsidRPr="00F45A80">
        <w:rPr>
          <w:bCs/>
          <w:sz w:val="28"/>
          <w:szCs w:val="28"/>
        </w:rPr>
        <w:t xml:space="preserve"> № 1690-</w:t>
      </w:r>
      <w:r w:rsidRPr="00F45A80">
        <w:rPr>
          <w:bCs/>
          <w:sz w:val="28"/>
          <w:szCs w:val="28"/>
          <w:lang w:val="en-US"/>
        </w:rPr>
        <w:t>VI</w:t>
      </w:r>
      <w:r w:rsidRPr="00F45A80">
        <w:rPr>
          <w:bCs/>
          <w:sz w:val="28"/>
          <w:szCs w:val="28"/>
        </w:rPr>
        <w:t>І «Про затвердження Переліку адміністративних послуг, які надаються через Центр надання адміністративних послуг Авангардівської селищної ради»</w:t>
      </w:r>
      <w:r>
        <w:rPr>
          <w:bCs/>
          <w:sz w:val="28"/>
          <w:szCs w:val="28"/>
        </w:rPr>
        <w:t xml:space="preserve"> </w:t>
      </w:r>
      <w:r w:rsidR="00E10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залишити </w:t>
      </w:r>
      <w:r w:rsidR="00E10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без змін.</w:t>
      </w:r>
    </w:p>
    <w:p w14:paraId="530FE7A6" w14:textId="77777777" w:rsidR="00036CFA" w:rsidRPr="00C43517" w:rsidRDefault="00C43517" w:rsidP="00036CFA">
      <w:pPr>
        <w:numPr>
          <w:ilvl w:val="0"/>
          <w:numId w:val="1"/>
        </w:numPr>
        <w:spacing w:line="240" w:lineRule="atLeast"/>
        <w:ind w:left="0" w:right="-2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D15" w:rsidRPr="00C43517">
        <w:rPr>
          <w:sz w:val="28"/>
          <w:szCs w:val="28"/>
        </w:rPr>
        <w:t xml:space="preserve">Контроль </w:t>
      </w:r>
      <w:r w:rsidR="001B450E">
        <w:rPr>
          <w:sz w:val="28"/>
          <w:szCs w:val="28"/>
        </w:rPr>
        <w:t xml:space="preserve"> </w:t>
      </w:r>
      <w:r w:rsidR="00D45D15" w:rsidRPr="00C43517">
        <w:rPr>
          <w:sz w:val="28"/>
          <w:szCs w:val="28"/>
        </w:rPr>
        <w:t xml:space="preserve">за </w:t>
      </w:r>
      <w:r w:rsidR="001B450E">
        <w:rPr>
          <w:sz w:val="28"/>
          <w:szCs w:val="28"/>
        </w:rPr>
        <w:t xml:space="preserve"> </w:t>
      </w:r>
      <w:r w:rsidR="00D45D15" w:rsidRPr="00C43517">
        <w:rPr>
          <w:sz w:val="28"/>
          <w:szCs w:val="28"/>
        </w:rPr>
        <w:t xml:space="preserve">виконанням </w:t>
      </w:r>
      <w:r w:rsidR="001B450E">
        <w:rPr>
          <w:sz w:val="28"/>
          <w:szCs w:val="28"/>
        </w:rPr>
        <w:t xml:space="preserve"> </w:t>
      </w:r>
      <w:r w:rsidR="00D45D15" w:rsidRPr="00C43517">
        <w:rPr>
          <w:sz w:val="28"/>
          <w:szCs w:val="28"/>
        </w:rPr>
        <w:t xml:space="preserve">цього рішення покласти </w:t>
      </w:r>
      <w:r w:rsidR="00036CFA" w:rsidRPr="00C43517">
        <w:rPr>
          <w:sz w:val="28"/>
          <w:szCs w:val="28"/>
        </w:rPr>
        <w:t xml:space="preserve">на постійну комісію </w:t>
      </w:r>
      <w:r w:rsidR="0026431A" w:rsidRPr="0026431A">
        <w:rPr>
          <w:sz w:val="28"/>
          <w:szCs w:val="28"/>
        </w:rPr>
        <w:t>з питань  охорони  здоров’я,  соціального захисту, освіти, сім’ї, молоді, спорту, туризму та культури</w:t>
      </w:r>
      <w:r w:rsidR="00036CFA" w:rsidRPr="00C43517">
        <w:rPr>
          <w:sz w:val="28"/>
          <w:szCs w:val="28"/>
        </w:rPr>
        <w:t>.</w:t>
      </w:r>
    </w:p>
    <w:p w14:paraId="2436A991" w14:textId="77777777" w:rsidR="00036CFA" w:rsidRPr="00C43517" w:rsidRDefault="00036CFA" w:rsidP="00036CFA">
      <w:pPr>
        <w:ind w:firstLine="708"/>
        <w:rPr>
          <w:color w:val="FF0000"/>
          <w:sz w:val="28"/>
          <w:szCs w:val="28"/>
        </w:rPr>
      </w:pPr>
    </w:p>
    <w:p w14:paraId="6013E67B" w14:textId="77777777" w:rsidR="00C043F3" w:rsidRPr="002D0770" w:rsidRDefault="00C043F3" w:rsidP="00036CFA">
      <w:pPr>
        <w:ind w:firstLine="708"/>
        <w:rPr>
          <w:sz w:val="16"/>
          <w:szCs w:val="16"/>
        </w:rPr>
      </w:pPr>
    </w:p>
    <w:p w14:paraId="767DEF79" w14:textId="28B98EB7" w:rsidR="00036CFA" w:rsidRPr="00C43517" w:rsidRDefault="00036CFA" w:rsidP="00036CFA">
      <w:pPr>
        <w:rPr>
          <w:sz w:val="28"/>
          <w:szCs w:val="28"/>
        </w:rPr>
      </w:pPr>
      <w:r w:rsidRPr="00C43517">
        <w:rPr>
          <w:sz w:val="28"/>
          <w:szCs w:val="28"/>
        </w:rPr>
        <w:t xml:space="preserve">Селищний </w:t>
      </w:r>
      <w:r w:rsidR="008B0A5B" w:rsidRPr="00C43517">
        <w:rPr>
          <w:sz w:val="28"/>
          <w:szCs w:val="28"/>
        </w:rPr>
        <w:t xml:space="preserve">  </w:t>
      </w:r>
      <w:r w:rsidRPr="00C43517">
        <w:rPr>
          <w:sz w:val="28"/>
          <w:szCs w:val="28"/>
        </w:rPr>
        <w:t>голова</w:t>
      </w:r>
      <w:r w:rsidRPr="00C43517">
        <w:rPr>
          <w:sz w:val="28"/>
          <w:szCs w:val="28"/>
        </w:rPr>
        <w:tab/>
      </w:r>
      <w:r w:rsidRPr="00C43517">
        <w:rPr>
          <w:sz w:val="28"/>
          <w:szCs w:val="28"/>
        </w:rPr>
        <w:tab/>
        <w:t xml:space="preserve">        </w:t>
      </w:r>
      <w:r w:rsidR="00C43517">
        <w:rPr>
          <w:sz w:val="28"/>
          <w:szCs w:val="28"/>
        </w:rPr>
        <w:t xml:space="preserve">             </w:t>
      </w:r>
      <w:r w:rsidR="008B0A5B" w:rsidRPr="00C43517">
        <w:rPr>
          <w:sz w:val="28"/>
          <w:szCs w:val="28"/>
        </w:rPr>
        <w:t xml:space="preserve">           </w:t>
      </w:r>
      <w:r w:rsidRPr="00C43517">
        <w:rPr>
          <w:sz w:val="28"/>
          <w:szCs w:val="28"/>
        </w:rPr>
        <w:t xml:space="preserve">   Сергій </w:t>
      </w:r>
      <w:r w:rsidR="002D0770">
        <w:rPr>
          <w:sz w:val="28"/>
          <w:szCs w:val="28"/>
        </w:rPr>
        <w:t xml:space="preserve">  </w:t>
      </w:r>
      <w:bookmarkStart w:id="1" w:name="_GoBack"/>
      <w:bookmarkEnd w:id="1"/>
      <w:r w:rsidRPr="00C43517">
        <w:rPr>
          <w:sz w:val="28"/>
          <w:szCs w:val="28"/>
        </w:rPr>
        <w:t>ХРУСТОВСЬКИЙ</w:t>
      </w:r>
    </w:p>
    <w:p w14:paraId="5858D949" w14:textId="77777777" w:rsidR="008B0A5B" w:rsidRPr="00196D61" w:rsidRDefault="008B0A5B" w:rsidP="008B0A5B">
      <w:pPr>
        <w:rPr>
          <w:b/>
          <w:sz w:val="28"/>
          <w:szCs w:val="28"/>
        </w:rPr>
      </w:pPr>
      <w:r w:rsidRPr="00196D61">
        <w:rPr>
          <w:b/>
          <w:sz w:val="28"/>
          <w:szCs w:val="28"/>
        </w:rPr>
        <w:t>№</w:t>
      </w:r>
      <w:r w:rsidR="00A130B1" w:rsidRPr="00196D61">
        <w:rPr>
          <w:b/>
          <w:sz w:val="28"/>
          <w:szCs w:val="28"/>
        </w:rPr>
        <w:t xml:space="preserve"> </w:t>
      </w:r>
      <w:r w:rsidR="00745DCA">
        <w:rPr>
          <w:b/>
          <w:sz w:val="28"/>
          <w:szCs w:val="28"/>
        </w:rPr>
        <w:t>______</w:t>
      </w:r>
      <w:r w:rsidRPr="00196D61">
        <w:rPr>
          <w:b/>
          <w:sz w:val="28"/>
          <w:szCs w:val="28"/>
        </w:rPr>
        <w:t xml:space="preserve"> -</w:t>
      </w:r>
      <w:r w:rsidRPr="00196D61">
        <w:rPr>
          <w:b/>
          <w:sz w:val="28"/>
          <w:szCs w:val="28"/>
          <w:lang w:val="en-US"/>
        </w:rPr>
        <w:t>VI</w:t>
      </w:r>
      <w:r w:rsidR="00A130B1" w:rsidRPr="00196D61">
        <w:rPr>
          <w:b/>
          <w:sz w:val="28"/>
          <w:szCs w:val="28"/>
        </w:rPr>
        <w:t>І</w:t>
      </w:r>
      <w:r w:rsidRPr="00196D61">
        <w:rPr>
          <w:b/>
          <w:sz w:val="28"/>
          <w:szCs w:val="28"/>
        </w:rPr>
        <w:t>І</w:t>
      </w:r>
    </w:p>
    <w:p w14:paraId="6394A7C0" w14:textId="4DB9F830" w:rsidR="008B0A5B" w:rsidRPr="00C43517" w:rsidRDefault="00A130B1" w:rsidP="008B0A5B">
      <w:pPr>
        <w:rPr>
          <w:b/>
          <w:sz w:val="28"/>
          <w:szCs w:val="28"/>
        </w:rPr>
      </w:pPr>
      <w:r w:rsidRPr="00C43517">
        <w:rPr>
          <w:b/>
          <w:sz w:val="28"/>
          <w:szCs w:val="28"/>
        </w:rPr>
        <w:t xml:space="preserve">від </w:t>
      </w:r>
      <w:r w:rsidR="002D0770">
        <w:rPr>
          <w:b/>
          <w:sz w:val="28"/>
          <w:szCs w:val="28"/>
        </w:rPr>
        <w:t>06.02.</w:t>
      </w:r>
      <w:r w:rsidR="008B0A5B" w:rsidRPr="00C43517">
        <w:rPr>
          <w:b/>
          <w:sz w:val="28"/>
          <w:szCs w:val="28"/>
        </w:rPr>
        <w:t>202</w:t>
      </w:r>
      <w:r w:rsidR="00F45A80">
        <w:rPr>
          <w:b/>
          <w:sz w:val="28"/>
          <w:szCs w:val="28"/>
        </w:rPr>
        <w:t>5</w:t>
      </w:r>
    </w:p>
    <w:p w14:paraId="58F44F9C" w14:textId="77777777" w:rsidR="006E5729" w:rsidRDefault="006E5729" w:rsidP="008B0A5B">
      <w:pPr>
        <w:rPr>
          <w:b/>
          <w:sz w:val="26"/>
          <w:szCs w:val="26"/>
        </w:rPr>
      </w:pPr>
    </w:p>
    <w:sectPr w:rsidR="006E5729" w:rsidSect="008B0A5B">
      <w:pgSz w:w="11906" w:h="16838"/>
      <w:pgMar w:top="1134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269F"/>
    <w:multiLevelType w:val="hybridMultilevel"/>
    <w:tmpl w:val="F6A491B8"/>
    <w:lvl w:ilvl="0" w:tplc="7DC8E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15"/>
    <w:rsid w:val="000045E6"/>
    <w:rsid w:val="00036CFA"/>
    <w:rsid w:val="0005166A"/>
    <w:rsid w:val="000A1F66"/>
    <w:rsid w:val="000C2882"/>
    <w:rsid w:val="00196D61"/>
    <w:rsid w:val="001B450E"/>
    <w:rsid w:val="0026431A"/>
    <w:rsid w:val="002C065B"/>
    <w:rsid w:val="002D0770"/>
    <w:rsid w:val="003F50D0"/>
    <w:rsid w:val="004C243E"/>
    <w:rsid w:val="0058292B"/>
    <w:rsid w:val="006479CA"/>
    <w:rsid w:val="00690472"/>
    <w:rsid w:val="006D0A50"/>
    <w:rsid w:val="006E5729"/>
    <w:rsid w:val="00721347"/>
    <w:rsid w:val="00745DCA"/>
    <w:rsid w:val="008B0A5B"/>
    <w:rsid w:val="00A130B1"/>
    <w:rsid w:val="00A851AF"/>
    <w:rsid w:val="00C043F3"/>
    <w:rsid w:val="00C23815"/>
    <w:rsid w:val="00C43517"/>
    <w:rsid w:val="00C53F10"/>
    <w:rsid w:val="00D45D15"/>
    <w:rsid w:val="00DF799F"/>
    <w:rsid w:val="00E1056D"/>
    <w:rsid w:val="00E978FA"/>
    <w:rsid w:val="00EE2342"/>
    <w:rsid w:val="00F45A80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A622"/>
  <w15:docId w15:val="{14CACC63-3C2C-4B70-880C-14E5043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5D15"/>
    <w:pPr>
      <w:spacing w:after="120"/>
    </w:pPr>
  </w:style>
  <w:style w:type="character" w:customStyle="1" w:styleId="a4">
    <w:name w:val="Основной текст Знак"/>
    <w:basedOn w:val="a0"/>
    <w:link w:val="a3"/>
    <w:rsid w:val="00D45D1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 Spacing"/>
    <w:uiPriority w:val="1"/>
    <w:qFormat/>
    <w:rsid w:val="00D45D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2025-01-17T08:39:00Z</cp:lastPrinted>
  <dcterms:created xsi:type="dcterms:W3CDTF">2025-01-24T08:11:00Z</dcterms:created>
  <dcterms:modified xsi:type="dcterms:W3CDTF">2025-01-27T12:39:00Z</dcterms:modified>
</cp:coreProperties>
</file>