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74C9" w14:textId="77777777" w:rsidR="00D10AC0" w:rsidRPr="00225184" w:rsidRDefault="00D10AC0" w:rsidP="0045631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222D61" w14:textId="77777777" w:rsidR="00BB4E6F" w:rsidRPr="00BC7EB0" w:rsidRDefault="00BB4E6F" w:rsidP="00BB4E6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0CCBEBD2" w14:textId="77777777" w:rsidR="00F43D6F" w:rsidRDefault="00F43D6F" w:rsidP="00F43D6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="00BB4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4E6F"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</w:p>
    <w:p w14:paraId="6733A7EB" w14:textId="06229D93" w:rsidR="00BB4E6F" w:rsidRPr="00BC7EB0" w:rsidRDefault="00F43D6F" w:rsidP="00F43D6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663CB7FD" w14:textId="58375D88" w:rsidR="00BB4E6F" w:rsidRPr="00BC7EB0" w:rsidRDefault="00BB4E6F" w:rsidP="00BB4E6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C7EB0">
        <w:rPr>
          <w:rFonts w:ascii="Times New Roman" w:hAnsi="Times New Roman" w:cs="Times New Roman"/>
          <w:sz w:val="28"/>
          <w:szCs w:val="28"/>
        </w:rPr>
        <w:t>Одеського району Одеської області</w:t>
      </w:r>
      <w:r w:rsidR="00AC75EE" w:rsidRPr="00AC75EE">
        <w:rPr>
          <w:rFonts w:ascii="Times New Roman" w:hAnsi="Times New Roman" w:cs="Times New Roman"/>
          <w:sz w:val="28"/>
          <w:szCs w:val="28"/>
        </w:rPr>
        <w:t xml:space="preserve"> </w:t>
      </w:r>
      <w:r w:rsidR="00AC75EE" w:rsidRPr="00BC7E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C75EE" w:rsidRPr="00BC7EB0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426B4172" w14:textId="3BE8E77F" w:rsidR="00BB4E6F" w:rsidRPr="003026C0" w:rsidRDefault="00F43D6F" w:rsidP="003026C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EE9511" w14:textId="77777777" w:rsidR="00DB6296" w:rsidRPr="00F43D6F" w:rsidRDefault="00DB6296" w:rsidP="002123A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8F770F2" w14:textId="6FE59C1F" w:rsidR="00F43D6F" w:rsidRPr="00FF3E08" w:rsidRDefault="00F43D6F" w:rsidP="00F43D6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="00BB4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лютого</w:t>
      </w:r>
      <w:r w:rsidR="00BB4E6F" w:rsidRPr="00BC7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4E6F" w:rsidRPr="00BC7EB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B4E6F" w:rsidRPr="00BC7EB0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</w:t>
      </w:r>
      <w:r w:rsidR="00BB4E6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B4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F3E08">
        <w:rPr>
          <w:rFonts w:ascii="Times New Roman" w:hAnsi="Times New Roman" w:cs="Times New Roman"/>
          <w:sz w:val="28"/>
          <w:szCs w:val="28"/>
        </w:rPr>
        <w:t>вул.Добрянського, 2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37B4B7A6" w14:textId="3A6AC7BD" w:rsidR="00F43D6F" w:rsidRPr="00FF3E08" w:rsidRDefault="00F43D6F" w:rsidP="00F43D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D43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селище Авангард,</w:t>
      </w:r>
    </w:p>
    <w:p w14:paraId="2AF63CF0" w14:textId="286EEC88" w:rsidR="00F43D6F" w:rsidRPr="00FF3E08" w:rsidRDefault="00F43D6F" w:rsidP="00F43D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F3E08">
        <w:rPr>
          <w:rFonts w:ascii="Times New Roman" w:hAnsi="Times New Roman" w:cs="Times New Roman"/>
          <w:sz w:val="28"/>
          <w:szCs w:val="28"/>
        </w:rPr>
        <w:t xml:space="preserve"> Одеський р-н, </w:t>
      </w:r>
    </w:p>
    <w:p w14:paraId="438C90AA" w14:textId="11E00B7E" w:rsidR="00F43D6F" w:rsidRPr="00FF3E08" w:rsidRDefault="00F43D6F" w:rsidP="00F43D6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F3E08">
        <w:rPr>
          <w:rFonts w:ascii="Times New Roman" w:hAnsi="Times New Roman" w:cs="Times New Roman"/>
          <w:sz w:val="28"/>
          <w:szCs w:val="28"/>
        </w:rPr>
        <w:t>Одеська обл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асть</w:t>
      </w:r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02969C8F" w14:textId="77777777" w:rsidR="00F43D6F" w:rsidRPr="00FF3E08" w:rsidRDefault="00F43D6F" w:rsidP="00F43D6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6700C269" w14:textId="1D054767" w:rsidR="00F43D6F" w:rsidRPr="006E62D2" w:rsidRDefault="00F43D6F" w:rsidP="00F43D6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2D2">
        <w:rPr>
          <w:rFonts w:ascii="Times New Roman" w:hAnsi="Times New Roman" w:cs="Times New Roman"/>
          <w:sz w:val="28"/>
          <w:szCs w:val="28"/>
        </w:rPr>
        <w:t xml:space="preserve">Час проведення засідання  -  </w:t>
      </w:r>
      <w:r w:rsidRPr="006E62D2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6E6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2D2">
        <w:rPr>
          <w:rFonts w:ascii="Times New Roman" w:hAnsi="Times New Roman" w:cs="Times New Roman"/>
          <w:b/>
          <w:sz w:val="28"/>
          <w:szCs w:val="28"/>
          <w:lang w:val="uk-UA"/>
        </w:rPr>
        <w:t>год. 00 хв.</w:t>
      </w:r>
    </w:p>
    <w:p w14:paraId="61ED0B7F" w14:textId="388651DA" w:rsidR="0068237C" w:rsidRPr="006E62D2" w:rsidRDefault="00F43D6F" w:rsidP="00BB4E6F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6E6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2E3F8BE6" w14:textId="77777777" w:rsidR="00BB4E6F" w:rsidRPr="006E62D2" w:rsidRDefault="00BB4E6F" w:rsidP="00BB4E6F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6E6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7F4F50C1" w14:textId="720AA74A" w:rsidR="00A53460" w:rsidRPr="00D43289" w:rsidRDefault="00BB4E6F" w:rsidP="00F43D6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289">
        <w:rPr>
          <w:rFonts w:ascii="Times New Roman" w:hAnsi="Times New Roman" w:cs="Times New Roman"/>
          <w:b/>
          <w:sz w:val="32"/>
          <w:szCs w:val="32"/>
        </w:rPr>
        <w:t>ПОРЯДОК ДЕННИЙ:</w:t>
      </w:r>
    </w:p>
    <w:p w14:paraId="31C45893" w14:textId="77777777" w:rsidR="006E62D2" w:rsidRPr="00D43289" w:rsidRDefault="006E62D2" w:rsidP="00F43D6F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57BB9B" w14:textId="77777777" w:rsidR="006E62D2" w:rsidRPr="001A120F" w:rsidRDefault="006E62D2" w:rsidP="006E62D2">
      <w:pPr>
        <w:pStyle w:val="aa"/>
        <w:numPr>
          <w:ilvl w:val="0"/>
          <w:numId w:val="18"/>
        </w:numPr>
        <w:ind w:right="139"/>
        <w:jc w:val="both"/>
        <w:rPr>
          <w:rFonts w:eastAsia="Calibri"/>
          <w:szCs w:val="28"/>
          <w:lang w:val="uk-UA"/>
        </w:rPr>
      </w:pPr>
      <w:r w:rsidRPr="001A120F">
        <w:rPr>
          <w:szCs w:val="28"/>
        </w:rPr>
        <w:t>Про</w:t>
      </w:r>
      <w:r w:rsidRPr="001A120F">
        <w:rPr>
          <w:szCs w:val="28"/>
          <w:lang w:val="uk-UA"/>
        </w:rPr>
        <w:t xml:space="preserve"> затвердження</w:t>
      </w:r>
      <w:r w:rsidRPr="001A120F">
        <w:rPr>
          <w:szCs w:val="28"/>
        </w:rPr>
        <w:t xml:space="preserve"> кандидатур на присвоєння звання</w:t>
      </w:r>
      <w:r w:rsidRPr="001A120F">
        <w:rPr>
          <w:szCs w:val="28"/>
          <w:lang w:val="uk-UA"/>
        </w:rPr>
        <w:t xml:space="preserve"> </w:t>
      </w:r>
      <w:r w:rsidRPr="001A120F">
        <w:rPr>
          <w:szCs w:val="28"/>
        </w:rPr>
        <w:t>«Почесний громадянин Авангардівської громади»</w:t>
      </w:r>
      <w:r w:rsidRPr="001A120F">
        <w:rPr>
          <w:szCs w:val="28"/>
          <w:lang w:val="uk-UA"/>
        </w:rPr>
        <w:t xml:space="preserve"> та</w:t>
      </w:r>
      <w:r w:rsidRPr="001A120F">
        <w:rPr>
          <w:rFonts w:eastAsia="Calibri"/>
          <w:szCs w:val="28"/>
          <w:lang w:val="uk-UA"/>
        </w:rPr>
        <w:t xml:space="preserve"> затвердження отримувачів допомоги. </w:t>
      </w:r>
    </w:p>
    <w:p w14:paraId="63E73B00" w14:textId="77777777" w:rsidR="001A120F" w:rsidRPr="001A120F" w:rsidRDefault="001A120F" w:rsidP="001A120F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szCs w:val="28"/>
          <w:lang w:val="uk-UA"/>
        </w:rPr>
      </w:pPr>
      <w:bookmarkStart w:id="0" w:name="_Hlk174968441"/>
      <w:r w:rsidRPr="001A120F">
        <w:rPr>
          <w:szCs w:val="28"/>
          <w:lang w:val="uk-UA"/>
        </w:rPr>
        <w:t>Про звіт Авангардівського селищного голови про роботу селищної ради у 2024 році.</w:t>
      </w:r>
    </w:p>
    <w:p w14:paraId="38CF4A30" w14:textId="77777777" w:rsidR="001A120F" w:rsidRPr="001A120F" w:rsidRDefault="001A120F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  <w:lang w:val="uk-UA"/>
        </w:rPr>
        <w:t>Про звіти керівників комунальних  підприємств, установ, закладів  Авангардівської селищної ради про роботу у 2024 році.</w:t>
      </w:r>
    </w:p>
    <w:p w14:paraId="20242427" w14:textId="77777777" w:rsidR="001A120F" w:rsidRPr="001A120F" w:rsidRDefault="001A120F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  <w:lang w:val="uk-UA"/>
        </w:rPr>
        <w:t>Про контракти керівників, установ, закладів комунальних підприємств Авангардівської селищної ради.</w:t>
      </w:r>
    </w:p>
    <w:p w14:paraId="1B35E86B" w14:textId="3AE545BA" w:rsidR="001A120F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7E4D8F">
        <w:rPr>
          <w:szCs w:val="28"/>
          <w:lang w:val="uk-UA"/>
        </w:rPr>
        <w:t xml:space="preserve">ХХХХ </w:t>
      </w:r>
      <w:r w:rsidRPr="001A120F">
        <w:rPr>
          <w:szCs w:val="28"/>
        </w:rPr>
        <w:t>Національної гвардії України.</w:t>
      </w:r>
    </w:p>
    <w:p w14:paraId="014D1094" w14:textId="2147A449" w:rsidR="001A120F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7E4D8F">
        <w:rPr>
          <w:szCs w:val="28"/>
          <w:lang w:val="uk-UA"/>
        </w:rPr>
        <w:t>ХХХХ</w:t>
      </w:r>
      <w:r w:rsidRPr="001A120F">
        <w:rPr>
          <w:szCs w:val="28"/>
        </w:rPr>
        <w:t>.</w:t>
      </w:r>
    </w:p>
    <w:p w14:paraId="4E41E50D" w14:textId="27D19B17" w:rsidR="001A120F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7E4D8F">
        <w:rPr>
          <w:szCs w:val="28"/>
          <w:lang w:val="uk-UA"/>
        </w:rPr>
        <w:t>ХХХХ</w:t>
      </w:r>
      <w:r w:rsidRPr="001A120F">
        <w:rPr>
          <w:szCs w:val="28"/>
        </w:rPr>
        <w:t>.</w:t>
      </w:r>
    </w:p>
    <w:p w14:paraId="47D1024F" w14:textId="30F6A4E2" w:rsidR="001A120F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7E4D8F">
        <w:rPr>
          <w:szCs w:val="28"/>
          <w:lang w:val="uk-UA"/>
        </w:rPr>
        <w:t>ХХХХ</w:t>
      </w:r>
      <w:r w:rsidRPr="001A120F">
        <w:rPr>
          <w:szCs w:val="28"/>
        </w:rPr>
        <w:t>.</w:t>
      </w:r>
    </w:p>
    <w:p w14:paraId="3D06B81E" w14:textId="5959CD31" w:rsidR="001A120F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7E4D8F">
        <w:rPr>
          <w:szCs w:val="28"/>
          <w:lang w:val="uk-UA"/>
        </w:rPr>
        <w:t>ХХХХ</w:t>
      </w:r>
      <w:r w:rsidRPr="001A120F">
        <w:rPr>
          <w:szCs w:val="28"/>
        </w:rPr>
        <w:t>.</w:t>
      </w:r>
    </w:p>
    <w:p w14:paraId="0193EC27" w14:textId="2E7A029D" w:rsidR="001A120F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7E4D8F">
        <w:rPr>
          <w:szCs w:val="28"/>
          <w:lang w:val="uk-UA"/>
        </w:rPr>
        <w:t>ХХХХ</w:t>
      </w:r>
      <w:r w:rsidRPr="001A120F">
        <w:rPr>
          <w:szCs w:val="28"/>
        </w:rPr>
        <w:t>.</w:t>
      </w:r>
    </w:p>
    <w:p w14:paraId="70F1AD3D" w14:textId="6BAD82B0" w:rsidR="001A120F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7E4D8F">
        <w:rPr>
          <w:szCs w:val="28"/>
          <w:lang w:val="uk-UA"/>
        </w:rPr>
        <w:t>ХХХХ</w:t>
      </w:r>
      <w:r w:rsidRPr="001A120F">
        <w:rPr>
          <w:szCs w:val="28"/>
        </w:rPr>
        <w:t>.</w:t>
      </w:r>
      <w:bookmarkEnd w:id="0"/>
    </w:p>
    <w:p w14:paraId="5F568476" w14:textId="77B7EBB8" w:rsidR="001A120F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7E4D8F">
        <w:rPr>
          <w:szCs w:val="28"/>
          <w:lang w:val="uk-UA"/>
        </w:rPr>
        <w:t>ХХХХ</w:t>
      </w:r>
      <w:r w:rsidRPr="001A120F">
        <w:rPr>
          <w:szCs w:val="28"/>
        </w:rPr>
        <w:t>.</w:t>
      </w:r>
    </w:p>
    <w:p w14:paraId="5AB94709" w14:textId="78536C56" w:rsidR="001A120F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 xml:space="preserve">Про передачу коштів у вигляді міжбюджетного трансферту військовій частині </w:t>
      </w:r>
      <w:r w:rsidR="007E4D8F">
        <w:rPr>
          <w:szCs w:val="28"/>
          <w:lang w:val="uk-UA"/>
        </w:rPr>
        <w:t>ХХХХ</w:t>
      </w:r>
      <w:r w:rsidRPr="001A120F">
        <w:rPr>
          <w:szCs w:val="28"/>
        </w:rPr>
        <w:t>.</w:t>
      </w:r>
    </w:p>
    <w:p w14:paraId="2C7FC2CF" w14:textId="77777777" w:rsidR="001A120F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>Про передачу коштів у вигляді міжбюджетного трансферту Головному управлінню національної поліції в Одеській області.</w:t>
      </w:r>
    </w:p>
    <w:p w14:paraId="7BEC6198" w14:textId="3C614781" w:rsidR="006E62D2" w:rsidRPr="001A120F" w:rsidRDefault="006E62D2" w:rsidP="001A120F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szCs w:val="28"/>
        </w:rPr>
        <w:t>Про передачу коштів у вигляді міжбюджетного трансферту Збройним силам України.</w:t>
      </w:r>
    </w:p>
    <w:p w14:paraId="36690B64" w14:textId="69D7AD37" w:rsidR="006E62D2" w:rsidRPr="001A120F" w:rsidRDefault="00191D5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</w:t>
      </w:r>
      <w:r w:rsidR="006E62D2" w:rsidRPr="001A120F">
        <w:rPr>
          <w:rFonts w:ascii="Times New Roman" w:hAnsi="Times New Roman" w:cs="Times New Roman"/>
          <w:sz w:val="28"/>
          <w:szCs w:val="28"/>
        </w:rPr>
        <w:t>Програми   сприяння розвитку та діяльності сектору безпеки і оборони України» на 2025 рік.</w:t>
      </w:r>
    </w:p>
    <w:p w14:paraId="76E6C8E0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внесення змін до рішення сесії від 20.12.2024р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120F">
        <w:rPr>
          <w:rFonts w:ascii="Times New Roman" w:hAnsi="Times New Roman" w:cs="Times New Roman"/>
          <w:sz w:val="28"/>
          <w:szCs w:val="28"/>
        </w:rPr>
        <w:t xml:space="preserve"> №3289-VIII «Про затвердження 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A120F">
        <w:rPr>
          <w:rFonts w:ascii="Times New Roman" w:hAnsi="Times New Roman" w:cs="Times New Roman"/>
          <w:sz w:val="28"/>
          <w:szCs w:val="28"/>
        </w:rPr>
        <w:t>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рік».</w:t>
      </w:r>
      <w:bookmarkStart w:id="1" w:name="_Hlk181868187"/>
    </w:p>
    <w:p w14:paraId="0EB53981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  <w:lang/>
        </w:rPr>
        <w:t>Про внесення змін до рішення від 20.12.2024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1A120F">
        <w:rPr>
          <w:rFonts w:ascii="Times New Roman" w:hAnsi="Times New Roman" w:cs="Times New Roman"/>
          <w:sz w:val="28"/>
          <w:szCs w:val="28"/>
          <w:lang/>
        </w:rPr>
        <w:t xml:space="preserve"> №3295-VIII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20F">
        <w:rPr>
          <w:rFonts w:ascii="Times New Roman" w:hAnsi="Times New Roman" w:cs="Times New Roman"/>
          <w:sz w:val="28"/>
          <w:szCs w:val="28"/>
          <w:lang/>
        </w:rPr>
        <w:t>«</w:t>
      </w:r>
      <w:r w:rsidRPr="001A120F">
        <w:rPr>
          <w:rFonts w:ascii="Times New Roman" w:hAnsi="Times New Roman" w:cs="Times New Roman"/>
          <w:sz w:val="28"/>
          <w:szCs w:val="28"/>
        </w:rPr>
        <w:t>Про затвердження Програми «Інвестиційна підтримка у 2025 році».</w:t>
      </w:r>
      <w:bookmarkEnd w:id="1"/>
    </w:p>
    <w:p w14:paraId="596BD4B7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№3297-VIII від 20.12.2024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1A120F">
        <w:rPr>
          <w:rFonts w:ascii="Times New Roman" w:hAnsi="Times New Roman" w:cs="Times New Roman"/>
          <w:sz w:val="28"/>
          <w:szCs w:val="28"/>
        </w:rPr>
        <w:t xml:space="preserve"> «Про затвердження комплексної Програми розвитку освіти Авангардівської селищної територіальної громади на 2025 рік».</w:t>
      </w:r>
    </w:p>
    <w:p w14:paraId="18CC5BEE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1A120F">
        <w:rPr>
          <w:rFonts w:ascii="Times New Roman" w:hAnsi="Times New Roman" w:cs="Times New Roman"/>
          <w:sz w:val="28"/>
          <w:szCs w:val="28"/>
        </w:rPr>
        <w:t xml:space="preserve"> № 3283–</w:t>
      </w:r>
      <w:r w:rsidRPr="001A12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120F">
        <w:rPr>
          <w:rFonts w:ascii="Times New Roman" w:hAnsi="Times New Roman" w:cs="Times New Roman"/>
          <w:sz w:val="28"/>
          <w:szCs w:val="28"/>
        </w:rPr>
        <w:t xml:space="preserve"> «Про затвердження Програми «Комфортна громада» Авангардівської селищної ради на 2025 рік»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EF7F11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внесення змін до рішення від 20.12.2024р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120F">
        <w:rPr>
          <w:rFonts w:ascii="Times New Roman" w:hAnsi="Times New Roman" w:cs="Times New Roman"/>
          <w:sz w:val="28"/>
          <w:szCs w:val="28"/>
        </w:rPr>
        <w:t xml:space="preserve"> №3301-</w:t>
      </w:r>
      <w:r w:rsidRPr="001A12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120F">
        <w:rPr>
          <w:rFonts w:ascii="Times New Roman" w:hAnsi="Times New Roman" w:cs="Times New Roman"/>
          <w:sz w:val="28"/>
          <w:szCs w:val="28"/>
        </w:rPr>
        <w:t xml:space="preserve"> «Про затвердження Програми «Інвестиції в майбутнє»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20F">
        <w:rPr>
          <w:rFonts w:ascii="Times New Roman" w:hAnsi="Times New Roman" w:cs="Times New Roman"/>
          <w:sz w:val="28"/>
          <w:szCs w:val="28"/>
        </w:rPr>
        <w:t>Авангардівської селищної ради на 2025 рік».</w:t>
      </w:r>
    </w:p>
    <w:p w14:paraId="68EAA58F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внесення змін до рішення від 20.12.2024р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120F">
        <w:rPr>
          <w:rFonts w:ascii="Times New Roman" w:hAnsi="Times New Roman" w:cs="Times New Roman"/>
          <w:sz w:val="28"/>
          <w:szCs w:val="28"/>
        </w:rPr>
        <w:t xml:space="preserve"> №3298-</w:t>
      </w:r>
      <w:r w:rsidRPr="001A12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120F">
        <w:rPr>
          <w:rFonts w:ascii="Times New Roman" w:hAnsi="Times New Roman" w:cs="Times New Roman"/>
          <w:sz w:val="28"/>
          <w:szCs w:val="28"/>
        </w:rPr>
        <w:t xml:space="preserve"> </w:t>
      </w:r>
      <w:r w:rsidRPr="001A120F">
        <w:rPr>
          <w:rFonts w:ascii="Times New Roman" w:hAnsi="Times New Roman" w:cs="Times New Roman"/>
          <w:noProof/>
          <w:sz w:val="28"/>
          <w:szCs w:val="28"/>
        </w:rPr>
        <w:t>«Про 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рік»</w:t>
      </w:r>
      <w:r w:rsidRPr="001A120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0CDE5EDB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20F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сесії від 20.12.2024р</w:t>
      </w:r>
      <w:r w:rsidRPr="001A12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1A120F">
        <w:rPr>
          <w:rFonts w:ascii="Times New Roman" w:eastAsia="Calibri" w:hAnsi="Times New Roman" w:cs="Times New Roman"/>
          <w:sz w:val="28"/>
          <w:szCs w:val="28"/>
        </w:rPr>
        <w:t xml:space="preserve"> № 3300-VIIІ «Про затвердження</w:t>
      </w:r>
      <w:r w:rsidRPr="001A12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A120F">
        <w:rPr>
          <w:rFonts w:ascii="Times New Roman" w:eastAsia="Calibri" w:hAnsi="Times New Roman" w:cs="Times New Roman"/>
          <w:sz w:val="28"/>
          <w:szCs w:val="28"/>
        </w:rPr>
        <w:t>Програми благоустрою населених пунктів Авангардівської селищної ради на 2025 рік».</w:t>
      </w:r>
    </w:p>
    <w:p w14:paraId="49E9AD5B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1A120F">
        <w:rPr>
          <w:rFonts w:ascii="Times New Roman" w:hAnsi="Times New Roman" w:cs="Times New Roman"/>
          <w:sz w:val="28"/>
          <w:szCs w:val="28"/>
        </w:rPr>
        <w:t xml:space="preserve"> №3268-</w:t>
      </w:r>
      <w:r w:rsidRPr="001A12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120F">
        <w:rPr>
          <w:rFonts w:ascii="Times New Roman" w:hAnsi="Times New Roman" w:cs="Times New Roman"/>
          <w:sz w:val="28"/>
          <w:szCs w:val="28"/>
        </w:rPr>
        <w:t xml:space="preserve"> «Про затвердження Програми </w:t>
      </w:r>
      <w:r w:rsidRPr="001A120F">
        <w:rPr>
          <w:rFonts w:ascii="Times New Roman" w:hAnsi="Times New Roman" w:cs="Times New Roman"/>
          <w:iCs/>
          <w:sz w:val="28"/>
          <w:szCs w:val="28"/>
        </w:rPr>
        <w:t>боротьби з амброзією полинолистою на території Авангардівської селищної територіальної громади на 2025 рік.</w:t>
      </w:r>
    </w:p>
    <w:p w14:paraId="24AC65EF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1A120F">
        <w:rPr>
          <w:rFonts w:ascii="Times New Roman" w:hAnsi="Times New Roman" w:cs="Times New Roman"/>
          <w:sz w:val="28"/>
          <w:szCs w:val="28"/>
        </w:rPr>
        <w:t xml:space="preserve"> №3263-</w:t>
      </w:r>
      <w:r w:rsidRPr="001A12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120F">
        <w:rPr>
          <w:rFonts w:ascii="Times New Roman" w:hAnsi="Times New Roman" w:cs="Times New Roman"/>
          <w:sz w:val="28"/>
          <w:szCs w:val="28"/>
        </w:rPr>
        <w:t xml:space="preserve"> 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A120F">
        <w:rPr>
          <w:rFonts w:ascii="Times New Roman" w:hAnsi="Times New Roman" w:cs="Times New Roman"/>
          <w:sz w:val="28"/>
          <w:szCs w:val="28"/>
        </w:rPr>
        <w:t>Про затвердження Програми фінансової підтримки КП «Хлібодарське виробниче управління житлово-комунального господарства» на 2025 рік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12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F4E8E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1A120F">
        <w:rPr>
          <w:rFonts w:ascii="Times New Roman" w:hAnsi="Times New Roman" w:cs="Times New Roman"/>
          <w:sz w:val="28"/>
          <w:szCs w:val="28"/>
        </w:rPr>
        <w:t xml:space="preserve"> №3270-</w:t>
      </w:r>
      <w:r w:rsidRPr="001A120F">
        <w:rPr>
          <w:rFonts w:ascii="Times New Roman" w:hAnsi="Times New Roman" w:cs="Times New Roman"/>
          <w:sz w:val="28"/>
          <w:szCs w:val="28"/>
          <w:lang/>
        </w:rPr>
        <w:t>VIII</w:t>
      </w:r>
      <w:r w:rsidRPr="001A120F">
        <w:rPr>
          <w:rFonts w:ascii="Times New Roman" w:hAnsi="Times New Roman" w:cs="Times New Roman"/>
          <w:sz w:val="28"/>
          <w:szCs w:val="28"/>
        </w:rPr>
        <w:t xml:space="preserve"> 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A120F">
        <w:rPr>
          <w:rFonts w:ascii="Times New Roman" w:hAnsi="Times New Roman" w:cs="Times New Roman"/>
          <w:sz w:val="28"/>
          <w:szCs w:val="28"/>
        </w:rPr>
        <w:t xml:space="preserve">Про затвердження Програми </w:t>
      </w:r>
      <w:r w:rsidRPr="001A120F">
        <w:rPr>
          <w:rFonts w:ascii="Times New Roman" w:eastAsia="Times New Roman" w:hAnsi="Times New Roman" w:cs="Times New Roman"/>
          <w:sz w:val="28"/>
          <w:szCs w:val="28"/>
        </w:rPr>
        <w:t>регулювання чисельності безпритульних тварин гуманними методами</w:t>
      </w:r>
      <w:r w:rsidRPr="001A120F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Pr="001A120F">
        <w:rPr>
          <w:rFonts w:ascii="Times New Roman" w:eastAsia="Times New Roman" w:hAnsi="Times New Roman" w:cs="Times New Roman"/>
          <w:sz w:val="28"/>
          <w:szCs w:val="28"/>
        </w:rPr>
        <w:t>Авангардівської селищної територіальної громади на 2025 рік</w:t>
      </w:r>
      <w:r w:rsidRPr="001A120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1A12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9C9632" w14:textId="659D1B4F" w:rsidR="00D43289" w:rsidRPr="001A120F" w:rsidRDefault="006E62D2" w:rsidP="00D43289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  <w:lang w:eastAsia="uk-UA"/>
        </w:rPr>
        <w:t>Про внесення змін до рішення від 20.12.2024</w:t>
      </w:r>
      <w:r w:rsidRPr="001A120F">
        <w:rPr>
          <w:rFonts w:ascii="Times New Roman" w:hAnsi="Times New Roman" w:cs="Times New Roman"/>
          <w:sz w:val="28"/>
          <w:szCs w:val="28"/>
          <w:lang w:val="uk-UA" w:eastAsia="uk-UA"/>
        </w:rPr>
        <w:t>р.</w:t>
      </w:r>
      <w:r w:rsidRPr="001A120F">
        <w:rPr>
          <w:rFonts w:ascii="Times New Roman" w:hAnsi="Times New Roman" w:cs="Times New Roman"/>
          <w:sz w:val="28"/>
          <w:szCs w:val="28"/>
          <w:lang w:eastAsia="uk-UA"/>
        </w:rPr>
        <w:t xml:space="preserve"> №3275-</w:t>
      </w:r>
      <w:r w:rsidRPr="001A120F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1A120F">
        <w:rPr>
          <w:rFonts w:ascii="Times New Roman" w:hAnsi="Times New Roman" w:cs="Times New Roman"/>
          <w:sz w:val="28"/>
          <w:szCs w:val="28"/>
          <w:lang w:eastAsia="uk-UA"/>
        </w:rPr>
        <w:t xml:space="preserve"> «Про затвердження</w:t>
      </w:r>
      <w:r w:rsidRPr="001A120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A120F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Авангардівської громади на 2025 рік».</w:t>
      </w:r>
    </w:p>
    <w:p w14:paraId="0703A47D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1A120F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Програми Авангардівської селищної ради </w:t>
      </w:r>
      <w:r w:rsidRPr="001A120F">
        <w:rPr>
          <w:rFonts w:ascii="Times New Roman" w:hAnsi="Times New Roman" w:cs="Times New Roman"/>
          <w:sz w:val="28"/>
          <w:szCs w:val="28"/>
          <w:lang w:val="uk-UA" w:eastAsia="uk-UA"/>
        </w:rPr>
        <w:t>«П</w:t>
      </w:r>
      <w:r w:rsidRPr="001A120F">
        <w:rPr>
          <w:rFonts w:ascii="Times New Roman" w:hAnsi="Times New Roman" w:cs="Times New Roman"/>
          <w:sz w:val="28"/>
          <w:szCs w:val="28"/>
          <w:lang w:eastAsia="uk-UA"/>
        </w:rPr>
        <w:t>ро забезпечення житлом учасників бойових дій, з числа діючих військовослужбовців військових частин, розташованих на території громади на 2025 рік».</w:t>
      </w:r>
    </w:p>
    <w:p w14:paraId="31CA0270" w14:textId="7B010490" w:rsidR="006E62D2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№3324-VIII від 20.12.2024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1A120F">
        <w:rPr>
          <w:rFonts w:ascii="Times New Roman" w:hAnsi="Times New Roman" w:cs="Times New Roman"/>
          <w:sz w:val="28"/>
          <w:szCs w:val="28"/>
        </w:rPr>
        <w:t xml:space="preserve"> «Про затвердження структури 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A120F">
        <w:rPr>
          <w:rFonts w:ascii="Times New Roman" w:hAnsi="Times New Roman" w:cs="Times New Roman"/>
          <w:sz w:val="28"/>
          <w:szCs w:val="28"/>
        </w:rPr>
        <w:t xml:space="preserve"> чисельності та штатного розпису Авангардівського закладу дошкільної освіти «Мадагаскар» Авангардівської селищної  ради на 2025 рік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A120F">
        <w:rPr>
          <w:rFonts w:ascii="Times New Roman" w:hAnsi="Times New Roman" w:cs="Times New Roman"/>
          <w:sz w:val="28"/>
          <w:szCs w:val="28"/>
        </w:rPr>
        <w:t>.</w:t>
      </w:r>
    </w:p>
    <w:p w14:paraId="71190D4F" w14:textId="77777777" w:rsidR="001A120F" w:rsidRDefault="001A120F" w:rsidP="001A12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920796C" w14:textId="77777777" w:rsidR="001A120F" w:rsidRDefault="001A120F" w:rsidP="001A12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DDF0977" w14:textId="77777777" w:rsidR="001A120F" w:rsidRPr="001A120F" w:rsidRDefault="001A120F" w:rsidP="001A120F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2DCC50EA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lastRenderedPageBreak/>
        <w:t>Про внесення змін до рішення від 20.12.2024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1A120F">
        <w:rPr>
          <w:rFonts w:ascii="Times New Roman" w:hAnsi="Times New Roman" w:cs="Times New Roman"/>
          <w:sz w:val="28"/>
          <w:szCs w:val="28"/>
        </w:rPr>
        <w:t xml:space="preserve"> №3316-</w:t>
      </w:r>
      <w:r w:rsidRPr="001A12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120F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A120F">
        <w:rPr>
          <w:rFonts w:ascii="Times New Roman" w:hAnsi="Times New Roman" w:cs="Times New Roman"/>
          <w:sz w:val="28"/>
          <w:szCs w:val="28"/>
        </w:rPr>
        <w:t>труктури і чисельності та штатного розпису Комунальної установи «Центр надання соціальних послуг» Авангардівської селищної ради».</w:t>
      </w:r>
    </w:p>
    <w:p w14:paraId="1248ECC3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A120F">
        <w:rPr>
          <w:rFonts w:ascii="Times New Roman" w:hAnsi="Times New Roman" w:cs="Times New Roman"/>
          <w:noProof/>
          <w:sz w:val="28"/>
          <w:szCs w:val="28"/>
        </w:rPr>
        <w:t>Про внесення змін до рішення від 20.12.2024р</w:t>
      </w:r>
      <w:r w:rsidRPr="001A120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1A120F">
        <w:rPr>
          <w:rFonts w:ascii="Times New Roman" w:hAnsi="Times New Roman" w:cs="Times New Roman"/>
          <w:noProof/>
          <w:sz w:val="28"/>
          <w:szCs w:val="28"/>
        </w:rPr>
        <w:t xml:space="preserve"> №3313–</w:t>
      </w:r>
      <w:r w:rsidRPr="001A120F">
        <w:rPr>
          <w:rFonts w:ascii="Times New Roman" w:hAnsi="Times New Roman" w:cs="Times New Roman"/>
          <w:noProof/>
          <w:sz w:val="28"/>
          <w:szCs w:val="28"/>
          <w:lang w:val="en-US"/>
        </w:rPr>
        <w:t>VIII</w:t>
      </w:r>
      <w:r w:rsidRPr="001A120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A120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«Про затвердження</w:t>
      </w:r>
      <w:r w:rsidRPr="001A120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структури і</w:t>
      </w:r>
      <w:r w:rsidRPr="001A120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A120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чисельності та </w:t>
      </w:r>
      <w:bookmarkStart w:id="2" w:name="_Hlk79658777"/>
      <w:r w:rsidRPr="001A120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штатного розпису</w:t>
      </w:r>
      <w:r w:rsidRPr="001A120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Pr="001A120F">
        <w:rPr>
          <w:rFonts w:ascii="Times New Roman" w:hAnsi="Times New Roman" w:cs="Times New Roman"/>
          <w:sz w:val="28"/>
          <w:szCs w:val="28"/>
        </w:rPr>
        <w:t>Відділу капітального будівництва,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20F">
        <w:rPr>
          <w:rFonts w:ascii="Times New Roman" w:hAnsi="Times New Roman" w:cs="Times New Roman"/>
          <w:sz w:val="28"/>
          <w:szCs w:val="28"/>
        </w:rPr>
        <w:t>житлово-комунального господарства, комунального майна</w:t>
      </w:r>
      <w:bookmarkEnd w:id="2"/>
      <w:r w:rsidRPr="001A120F">
        <w:rPr>
          <w:rFonts w:ascii="Times New Roman" w:hAnsi="Times New Roman" w:cs="Times New Roman"/>
          <w:sz w:val="28"/>
          <w:szCs w:val="28"/>
        </w:rPr>
        <w:t xml:space="preserve"> Авангардівської  селищної ради на 2025 рік»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AFC0D2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затвердження ліміту на використання паливно-мастильних матеріалів для автомобілів Відділу КБ ЖКГ КМ Авангардівської селищної ради на 2025 рік.</w:t>
      </w:r>
    </w:p>
    <w:p w14:paraId="7B84F2CE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затвердження тарифів на платні соціальні послуги комунальної установи «Центр надання соціальних послуг»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20F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Pr="001A120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p w14:paraId="3663C3B8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120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 затвердження </w:t>
      </w:r>
      <w:r w:rsidRPr="001A120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Звіту про виконання бюджету Авангардівської селищної територіальної громади за 2024 рік.</w:t>
      </w:r>
    </w:p>
    <w:p w14:paraId="2C583F7D" w14:textId="77777777" w:rsidR="006E62D2" w:rsidRPr="001A120F" w:rsidRDefault="006E62D2" w:rsidP="006E62D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20F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 w:rsidRPr="001A120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1A120F">
        <w:rPr>
          <w:rFonts w:ascii="Times New Roman" w:hAnsi="Times New Roman" w:cs="Times New Roman"/>
          <w:sz w:val="28"/>
          <w:szCs w:val="28"/>
        </w:rPr>
        <w:t xml:space="preserve"> №3333-</w:t>
      </w:r>
      <w:r w:rsidRPr="001A12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120F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селищної територіальної громади на 2025 рік».</w:t>
      </w:r>
    </w:p>
    <w:p w14:paraId="19CFDCE8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szCs w:val="28"/>
          <w:lang w:val="uk-UA"/>
        </w:rPr>
      </w:pPr>
      <w:r w:rsidRPr="001A120F">
        <w:rPr>
          <w:szCs w:val="28"/>
          <w:lang w:val="uk-UA"/>
        </w:rPr>
        <w:t xml:space="preserve">Про затвердження розпоряджень селищного голови про передачу майна </w:t>
      </w:r>
      <w:bookmarkStart w:id="3" w:name="_Hlk188379805"/>
      <w:r w:rsidRPr="001A120F">
        <w:rPr>
          <w:szCs w:val="28"/>
          <w:lang w:val="uk-UA"/>
        </w:rPr>
        <w:t>з балансу Авангардівської селищної ради на баланс</w:t>
      </w:r>
      <w:bookmarkEnd w:id="3"/>
      <w:r w:rsidRPr="001A120F">
        <w:rPr>
          <w:szCs w:val="28"/>
          <w:lang w:val="uk-UA"/>
        </w:rPr>
        <w:t xml:space="preserve">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565A7F54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szCs w:val="28"/>
          <w:lang w:val="uk-UA"/>
        </w:rPr>
      </w:pPr>
      <w:r w:rsidRPr="001A120F">
        <w:rPr>
          <w:szCs w:val="28"/>
          <w:lang w:val="uk-UA"/>
        </w:rPr>
        <w:t xml:space="preserve">Про затвердження актів приймання-передачі матеріальних цінностей з балансу </w:t>
      </w:r>
      <w:bookmarkStart w:id="4" w:name="_Hlk188379754"/>
      <w:r w:rsidRPr="001A120F">
        <w:rPr>
          <w:szCs w:val="28"/>
          <w:lang w:val="uk-UA"/>
        </w:rPr>
        <w:t>Авангардівської селищної ради</w:t>
      </w:r>
      <w:bookmarkEnd w:id="4"/>
      <w:r w:rsidRPr="001A120F">
        <w:rPr>
          <w:szCs w:val="28"/>
          <w:lang w:val="uk-UA"/>
        </w:rPr>
        <w:t xml:space="preserve">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68D3AB8E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1A120F">
        <w:rPr>
          <w:szCs w:val="28"/>
          <w:lang w:val="uk-UA"/>
        </w:rPr>
        <w:t>Про затвердження переліку договорів закупівель товарів, робіт,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0EB865E0" w14:textId="223DD9BB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1A120F">
        <w:rPr>
          <w:szCs w:val="28"/>
          <w:lang w:val="uk-UA"/>
        </w:rPr>
        <w:t xml:space="preserve">Про зміну цільового призначення основних засобів та інших активів </w:t>
      </w:r>
      <w:bookmarkStart w:id="5" w:name="_Hlk188379847"/>
      <w:r w:rsidRPr="001A120F">
        <w:rPr>
          <w:szCs w:val="28"/>
          <w:lang w:val="uk-UA"/>
        </w:rPr>
        <w:t>Авангардівської селищної ради</w:t>
      </w:r>
      <w:bookmarkEnd w:id="5"/>
      <w:r w:rsidRPr="001A120F">
        <w:rPr>
          <w:szCs w:val="28"/>
          <w:lang w:val="uk-UA"/>
        </w:rPr>
        <w:t>.</w:t>
      </w:r>
    </w:p>
    <w:p w14:paraId="2ED0A449" w14:textId="4C79CD10" w:rsidR="00D43289" w:rsidRPr="001A120F" w:rsidRDefault="006E62D2" w:rsidP="00D43289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bookmarkStart w:id="6" w:name="_Hlk188379896"/>
      <w:r w:rsidRPr="001A120F">
        <w:rPr>
          <w:szCs w:val="28"/>
          <w:lang w:val="uk-UA"/>
        </w:rPr>
        <w:t>Про передачу майна з балансу Авангардівської селищної ради на баланс Комунальної установи «Центр надання соціальних послуг» Авангардівської селищної ради.</w:t>
      </w:r>
    </w:p>
    <w:bookmarkEnd w:id="6"/>
    <w:p w14:paraId="65529F07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szCs w:val="28"/>
          <w:lang w:val="uk-UA"/>
        </w:rPr>
      </w:pPr>
      <w:r w:rsidRPr="001A120F">
        <w:rPr>
          <w:szCs w:val="28"/>
          <w:lang w:val="uk-UA"/>
        </w:rPr>
        <w:t>Про передачу майна з балансу Авангардівської селищної ради на баланс Центру культурних  послуг Авангардівської селищної ради.</w:t>
      </w:r>
    </w:p>
    <w:p w14:paraId="2DABCE06" w14:textId="098D9EC0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1A120F">
        <w:rPr>
          <w:bCs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«Прилиманський ліцей» Авангардівської селищної ради майна.</w:t>
      </w:r>
    </w:p>
    <w:p w14:paraId="330B8709" w14:textId="77777777" w:rsidR="006E62D2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1A120F">
        <w:rPr>
          <w:szCs w:val="28"/>
          <w:lang w:val="uk-UA"/>
        </w:rPr>
        <w:t>Про погодження</w:t>
      </w:r>
      <w:r w:rsidRPr="001A120F">
        <w:rPr>
          <w:rFonts w:eastAsia="Calibri"/>
          <w:szCs w:val="28"/>
          <w:lang w:val="uk-UA"/>
        </w:rPr>
        <w:t xml:space="preserve"> </w:t>
      </w:r>
      <w:r w:rsidRPr="001A120F">
        <w:rPr>
          <w:szCs w:val="28"/>
          <w:lang w:val="uk-UA"/>
        </w:rPr>
        <w:t>ЗЗСО «Прилиманський ліцей» Авангардівської селищної ради підрядної організації  на виконання робіт з реконструкції зовнішніх мереж зовнішнього електропостачання 0,4 кВт (зі збільшенням дозволеної потужності з 55кВт до 200 кВт) закладу загальної середньої освіти «Прилиманський ліцей» Авангардівської селищної ради за адресою: Одеська область, Одеський район, с. Прилиманське, вул. Центральна, 127.</w:t>
      </w:r>
    </w:p>
    <w:p w14:paraId="2D129271" w14:textId="77777777" w:rsidR="001A120F" w:rsidRPr="001A120F" w:rsidRDefault="001A120F" w:rsidP="001A120F">
      <w:pPr>
        <w:widowControl w:val="0"/>
        <w:autoSpaceDE w:val="0"/>
        <w:autoSpaceDN w:val="0"/>
        <w:ind w:right="-2"/>
        <w:jc w:val="both"/>
        <w:rPr>
          <w:szCs w:val="28"/>
          <w:lang w:val="uk-UA"/>
        </w:rPr>
      </w:pPr>
    </w:p>
    <w:p w14:paraId="5C48295A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szCs w:val="28"/>
          <w:lang w:val="uk-UA"/>
        </w:rPr>
      </w:pPr>
      <w:r w:rsidRPr="001A120F">
        <w:rPr>
          <w:szCs w:val="28"/>
          <w:lang w:val="uk-UA"/>
        </w:rPr>
        <w:lastRenderedPageBreak/>
        <w:t xml:space="preserve">Про затвердження актів прийняття-передачі матеріальних цінностей з балансу Відділу </w:t>
      </w:r>
      <w:bookmarkStart w:id="7" w:name="_Hlk188380548"/>
      <w:r w:rsidRPr="001A120F">
        <w:rPr>
          <w:szCs w:val="28"/>
          <w:lang w:val="uk-UA"/>
        </w:rPr>
        <w:t>КБ ЖКГ КМ Авангардівської селищної ради</w:t>
      </w:r>
      <w:bookmarkEnd w:id="7"/>
      <w:r w:rsidRPr="001A120F">
        <w:rPr>
          <w:szCs w:val="28"/>
          <w:lang w:val="uk-UA"/>
        </w:rPr>
        <w:t xml:space="preserve">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57674DAA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1A120F">
        <w:rPr>
          <w:szCs w:val="28"/>
          <w:lang w:val="uk-UA"/>
        </w:rPr>
        <w:t>Про затвердження ліміту на використання паливно-мастильних матеріалів для автомобілів Відділу КБ ЖКГ КМ Авангардівської селищної ради на 2025 рік.</w:t>
      </w:r>
    </w:p>
    <w:p w14:paraId="7CA488C4" w14:textId="1A2D2BDC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ind w:right="-2"/>
        <w:jc w:val="both"/>
        <w:rPr>
          <w:szCs w:val="28"/>
          <w:lang w:val="uk-UA"/>
        </w:rPr>
      </w:pPr>
      <w:r w:rsidRPr="001A120F">
        <w:rPr>
          <w:szCs w:val="28"/>
          <w:lang w:val="uk-UA"/>
        </w:rPr>
        <w:t>Про делегування права замовника об’єкта будівництва.</w:t>
      </w:r>
    </w:p>
    <w:p w14:paraId="039D89FC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i/>
          <w:szCs w:val="28"/>
          <w:lang w:val="uk-UA"/>
        </w:rPr>
      </w:pPr>
      <w:bookmarkStart w:id="8" w:name="_Hlk188545070"/>
      <w:bookmarkStart w:id="9" w:name="_Hlk188380931"/>
      <w:r w:rsidRPr="001A120F">
        <w:rPr>
          <w:szCs w:val="28"/>
          <w:lang w:val="uk-UA"/>
        </w:rPr>
        <w:t>Про погодження підрядної організації з розробки проектно-кошторисної документації</w:t>
      </w:r>
      <w:bookmarkEnd w:id="8"/>
      <w:r w:rsidRPr="001A120F">
        <w:rPr>
          <w:szCs w:val="28"/>
          <w:lang w:val="uk-UA"/>
        </w:rPr>
        <w:t xml:space="preserve"> по об’єкту «Реконструкція шкільного двору із забезпеченням санітарних вимог огородження території ЗЗСО «Хлібодарський ліцей» за адресою: вул. Маяцька дорога, 28, селище Хлібодарське, Одеський район, Одеська область».</w:t>
      </w:r>
    </w:p>
    <w:p w14:paraId="4DC33E58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i/>
          <w:szCs w:val="28"/>
          <w:lang w:val="uk-UA"/>
        </w:rPr>
      </w:pPr>
      <w:bookmarkStart w:id="10" w:name="_Hlk188381070"/>
      <w:bookmarkEnd w:id="9"/>
      <w:r w:rsidRPr="001A120F">
        <w:rPr>
          <w:szCs w:val="28"/>
          <w:lang w:val="uk-UA"/>
        </w:rPr>
        <w:t>Про погодження підрядної організації з розробки проектно-кошторисної документації по об’єкту «Будівництво дитячого садка на 150 місць за адресою:  вул. Крупської, 6Б, село Нова Долина, Одеський район, Одеська область (незавершене будівництво)».</w:t>
      </w:r>
    </w:p>
    <w:p w14:paraId="563B9FD7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i/>
          <w:szCs w:val="28"/>
          <w:lang w:val="uk-UA"/>
        </w:rPr>
      </w:pPr>
      <w:bookmarkStart w:id="11" w:name="_Hlk188381252"/>
      <w:bookmarkEnd w:id="10"/>
      <w:r w:rsidRPr="001A120F">
        <w:rPr>
          <w:szCs w:val="28"/>
          <w:lang w:val="uk-UA"/>
        </w:rPr>
        <w:t>Про погодження підрядної організації з виготовлення проектно-кошторисної документації по об’єкту «Нове будівництво захисної споруди цивільного захисту (ПРУ) ЗЗСО «Новодолинський ліцей», за адресою: вул. Шкільна, 1, село Нова Долина, Одеський район, Одеська область».</w:t>
      </w:r>
    </w:p>
    <w:bookmarkEnd w:id="11"/>
    <w:p w14:paraId="486FEE32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i/>
          <w:szCs w:val="28"/>
          <w:lang w:val="uk-UA"/>
        </w:rPr>
      </w:pPr>
      <w:r w:rsidRPr="001A120F">
        <w:rPr>
          <w:szCs w:val="28"/>
          <w:lang w:val="uk-UA"/>
        </w:rPr>
        <w:t>Про погодження підрядної організації з виготовлення проектно-кошторисної документації по об’єкту «Будівництво водонапірної станції та зовнішніх мереж водопроводу у селі Нова Долина  Одеського району Одеської області».</w:t>
      </w:r>
    </w:p>
    <w:p w14:paraId="0911CE02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i/>
          <w:szCs w:val="28"/>
          <w:lang w:val="uk-UA"/>
        </w:rPr>
      </w:pPr>
      <w:r w:rsidRPr="001A120F">
        <w:rPr>
          <w:rFonts w:eastAsia="Calibri"/>
          <w:szCs w:val="28"/>
          <w:lang w:val="uk-UA"/>
        </w:rPr>
        <w:t>Про коригування проектно-кошторисної документації по об’єкту будівництва «Реконструкція системи водовідведення та очищення господарсько-побутових стоків в селі Прилиманське Овідіопольського району Одеської області. Коригування».</w:t>
      </w:r>
    </w:p>
    <w:p w14:paraId="0B18CE0A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rFonts w:eastAsia="Calibri"/>
          <w:szCs w:val="28"/>
          <w:lang w:val="uk-UA"/>
        </w:rPr>
      </w:pPr>
      <w:r w:rsidRPr="001A120F">
        <w:rPr>
          <w:rFonts w:eastAsia="Calibri"/>
          <w:szCs w:val="28"/>
          <w:lang w:val="uk-UA"/>
        </w:rPr>
        <w:t>Про погодження Комунальному закладу «Центр безпеки громадян» Авангардівської селищної ради підрядної організації з виконання робіт.</w:t>
      </w:r>
    </w:p>
    <w:p w14:paraId="51A508A9" w14:textId="77777777" w:rsidR="006E62D2" w:rsidRPr="001A120F" w:rsidRDefault="006E62D2" w:rsidP="006E62D2">
      <w:pPr>
        <w:pStyle w:val="aa"/>
        <w:widowControl w:val="0"/>
        <w:numPr>
          <w:ilvl w:val="0"/>
          <w:numId w:val="18"/>
        </w:numPr>
        <w:autoSpaceDE w:val="0"/>
        <w:autoSpaceDN w:val="0"/>
        <w:jc w:val="both"/>
        <w:rPr>
          <w:rFonts w:eastAsia="Calibri"/>
          <w:szCs w:val="28"/>
          <w:lang w:val="uk-UA"/>
        </w:rPr>
      </w:pPr>
      <w:r w:rsidRPr="001A120F">
        <w:rPr>
          <w:rFonts w:eastAsia="Calibri"/>
          <w:szCs w:val="28"/>
          <w:lang w:val="uk-UA"/>
        </w:rPr>
        <w:t>Про визначення підрядної організації з виконання робіт по об’єкту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адресою: Одеська область, Одеський район, селище Авангард,  вул. Фруктова, 9А."</w:t>
      </w:r>
    </w:p>
    <w:p w14:paraId="434A099F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76" w:lineRule="auto"/>
        <w:jc w:val="both"/>
        <w:rPr>
          <w:szCs w:val="28"/>
          <w:lang w:val="uk-UA"/>
        </w:rPr>
      </w:pPr>
      <w:r w:rsidRPr="001A120F">
        <w:rPr>
          <w:rFonts w:eastAsia="Calibri"/>
          <w:szCs w:val="28"/>
          <w:lang w:val="uk-UA"/>
        </w:rPr>
        <w:t>Про надання згоди на прийняття нерухомого майна (житлового фонду) до комунальної власності Авангардівської селищної ради.</w:t>
      </w:r>
    </w:p>
    <w:p w14:paraId="59BA7DED" w14:textId="76F562AB" w:rsidR="00CE58DB" w:rsidRPr="00CE58DB" w:rsidRDefault="00CE58DB" w:rsidP="00CE58DB">
      <w:pPr>
        <w:pStyle w:val="aa"/>
        <w:numPr>
          <w:ilvl w:val="0"/>
          <w:numId w:val="18"/>
        </w:numPr>
        <w:ind w:right="-1"/>
        <w:jc w:val="both"/>
        <w:rPr>
          <w:color w:val="FF0000"/>
          <w:szCs w:val="28"/>
          <w:lang w:val="uk-UA"/>
        </w:rPr>
      </w:pPr>
      <w:r w:rsidRPr="00A41B44">
        <w:rPr>
          <w:color w:val="FF0000"/>
          <w:szCs w:val="28"/>
          <w:lang w:val="uk-UA"/>
        </w:rPr>
        <w:t>Про надання Авангардівською селищною радою Одеського району Одеської області згоди на безоплатне прийняття з державної власності до комунальної власності Авангардівської селищної ради Одеського району Одеської області об’єкту нерухомого майна</w:t>
      </w:r>
      <w:r>
        <w:rPr>
          <w:color w:val="FF0000"/>
          <w:szCs w:val="28"/>
          <w:lang w:val="uk-UA"/>
        </w:rPr>
        <w:t>.</w:t>
      </w:r>
      <w:r w:rsidRPr="00A41B44">
        <w:rPr>
          <w:color w:val="FF0000"/>
          <w:szCs w:val="28"/>
          <w:lang w:val="uk-UA"/>
        </w:rPr>
        <w:t xml:space="preserve"> </w:t>
      </w:r>
    </w:p>
    <w:p w14:paraId="0A5FE485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1A120F">
        <w:rPr>
          <w:rFonts w:eastAsia="Calibri"/>
          <w:szCs w:val="28"/>
          <w:lang w:val="uk-UA"/>
        </w:rPr>
        <w:t>Про затвердження Меморандуму про співпрацю  між Авангардівською селищною радою Одеського району Одеської області та Представництвом Фонду міжнародної солідарності в Україні.</w:t>
      </w:r>
    </w:p>
    <w:p w14:paraId="1BCE67EF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1A120F">
        <w:rPr>
          <w:rFonts w:eastAsia="Calibri"/>
          <w:szCs w:val="28"/>
          <w:lang w:val="uk-UA"/>
        </w:rPr>
        <w:lastRenderedPageBreak/>
        <w:t>Про продовження дії договору від 28.12.2021р. про співпрацю між Маяківською сільською радою та Авангардівською селищною територіальною громадою.</w:t>
      </w:r>
    </w:p>
    <w:p w14:paraId="5875F658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1A120F">
        <w:rPr>
          <w:rFonts w:eastAsia="Calibri"/>
          <w:szCs w:val="28"/>
          <w:lang w:val="uk-UA"/>
        </w:rPr>
        <w:t>Про затвердження Стратегії розвитку Авангардівського закладу дошкільної освіти "Мадагаскар" Авангардівської селищної ради.</w:t>
      </w:r>
    </w:p>
    <w:p w14:paraId="4078627D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1A120F">
        <w:rPr>
          <w:rFonts w:eastAsia="Calibri"/>
          <w:iCs/>
          <w:szCs w:val="28"/>
          <w:lang w:val="uk-UA"/>
        </w:rPr>
        <w:t>Про забезпечення безоплатним харчуванням дітей пільгового контингенту, що виховуються у Авангардівському ЗЗДО «Берізка» Авангардівської селищної ради.</w:t>
      </w:r>
    </w:p>
    <w:p w14:paraId="65672B0D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1A120F">
        <w:rPr>
          <w:rFonts w:eastAsia="Calibri"/>
          <w:iCs/>
          <w:szCs w:val="28"/>
          <w:lang w:val="uk-UA"/>
        </w:rPr>
        <w:t>Про забезпечення безоплатним гарячим харчуванням дітей пільгового контингенту, що навчаються у ЗЗСО «Авангардівський ліцей» Авангардівської селищної ради у 2024/2025 навчальному році.</w:t>
      </w:r>
    </w:p>
    <w:p w14:paraId="41EB832A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1A120F">
        <w:rPr>
          <w:rFonts w:eastAsia="Calibri"/>
          <w:iCs/>
          <w:szCs w:val="28"/>
          <w:lang w:val="uk-UA"/>
        </w:rPr>
        <w:t>Про забезпечення безоплатним гарячим харчуванням дітей пільгового контингенту, що навчаються у ЗЗСО «Новодолинський ліцей» Авангардівської селищної ради у 2024/2025 навчальному році.</w:t>
      </w:r>
    </w:p>
    <w:p w14:paraId="0313BC40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139"/>
        <w:jc w:val="both"/>
        <w:rPr>
          <w:rFonts w:eastAsia="Calibri"/>
          <w:szCs w:val="28"/>
          <w:lang w:val="uk-UA"/>
        </w:rPr>
      </w:pPr>
      <w:r w:rsidRPr="001A120F">
        <w:rPr>
          <w:rFonts w:eastAsia="Calibri"/>
          <w:iCs/>
          <w:szCs w:val="28"/>
          <w:lang w:val="uk-UA"/>
        </w:rPr>
        <w:t xml:space="preserve">Про внесення змін до рішення Авангардівської селищної ради від 16.10.2020 №1690-VІІ «Про затвердження Переліку адміністративних послуг, які надаються через Центр надання адміністративних послуг Авангардівської селищної ради». </w:t>
      </w:r>
    </w:p>
    <w:p w14:paraId="27299C7F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76" w:lineRule="auto"/>
        <w:ind w:right="-2"/>
        <w:jc w:val="both"/>
        <w:rPr>
          <w:rFonts w:eastAsia="Calibri"/>
          <w:szCs w:val="28"/>
          <w:lang w:val="uk-UA"/>
        </w:rPr>
      </w:pPr>
      <w:r w:rsidRPr="001A120F">
        <w:rPr>
          <w:rFonts w:eastAsia="Calibri"/>
          <w:szCs w:val="28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14:paraId="0265854A" w14:textId="73CC6A7F" w:rsidR="006E62D2" w:rsidRPr="001A120F" w:rsidRDefault="006E62D2" w:rsidP="006E62D2">
      <w:pPr>
        <w:pStyle w:val="aa"/>
        <w:numPr>
          <w:ilvl w:val="0"/>
          <w:numId w:val="18"/>
        </w:numPr>
        <w:shd w:val="clear" w:color="auto" w:fill="FFFFFF" w:themeFill="background1"/>
        <w:spacing w:after="200" w:line="326" w:lineRule="exact"/>
        <w:ind w:right="-2"/>
        <w:jc w:val="both"/>
        <w:rPr>
          <w:spacing w:val="-5"/>
          <w:szCs w:val="28"/>
          <w:lang w:val="uk-UA"/>
        </w:rPr>
      </w:pPr>
      <w:r w:rsidRPr="001A120F">
        <w:rPr>
          <w:szCs w:val="28"/>
          <w:lang w:val="uk-UA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0BB72780" w14:textId="77777777" w:rsidR="006E62D2" w:rsidRPr="001A120F" w:rsidRDefault="006E62D2" w:rsidP="006E62D2">
      <w:pPr>
        <w:pStyle w:val="aa"/>
        <w:numPr>
          <w:ilvl w:val="0"/>
          <w:numId w:val="18"/>
        </w:numPr>
        <w:shd w:val="clear" w:color="auto" w:fill="FFFFFF" w:themeFill="background1"/>
        <w:spacing w:after="200" w:line="326" w:lineRule="exact"/>
        <w:ind w:right="-2"/>
        <w:jc w:val="both"/>
        <w:rPr>
          <w:rFonts w:eastAsiaTheme="minorHAnsi"/>
          <w:spacing w:val="-5"/>
          <w:kern w:val="2"/>
          <w:szCs w:val="28"/>
          <w:lang w:val="uk-UA"/>
        </w:rPr>
      </w:pPr>
      <w:r w:rsidRPr="001A120F">
        <w:rPr>
          <w:rFonts w:eastAsia="Calibri"/>
          <w:szCs w:val="28"/>
          <w:lang w:val="uk-UA"/>
        </w:rPr>
        <w:t>Про надання матеріальної допомоги мешканцям громади.</w:t>
      </w:r>
      <w:bookmarkStart w:id="12" w:name="_Hlk141908988"/>
      <w:bookmarkStart w:id="13" w:name="_Hlk147746228"/>
      <w:bookmarkEnd w:id="12"/>
      <w:bookmarkEnd w:id="13"/>
    </w:p>
    <w:p w14:paraId="0C731526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bookmarkStart w:id="14" w:name="_Hlk184716377"/>
      <w:bookmarkStart w:id="15" w:name="_Hlk160198620"/>
      <w:r w:rsidRPr="001A120F">
        <w:rPr>
          <w:bCs/>
          <w:szCs w:val="28"/>
          <w:bdr w:val="none" w:sz="0" w:space="0" w:color="auto" w:frame="1"/>
        </w:rPr>
        <w:t>Про зміну цільового призначення земельних ділянок</w:t>
      </w:r>
      <w:r w:rsidRPr="001A120F">
        <w:rPr>
          <w:bCs/>
          <w:szCs w:val="28"/>
          <w:bdr w:val="none" w:sz="0" w:space="0" w:color="auto" w:frame="1"/>
          <w:lang w:val="uk-UA"/>
        </w:rPr>
        <w:t>.</w:t>
      </w:r>
    </w:p>
    <w:p w14:paraId="35FF0D64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76" w:lineRule="auto"/>
        <w:jc w:val="both"/>
        <w:rPr>
          <w:bCs/>
          <w:szCs w:val="28"/>
          <w:bdr w:val="none" w:sz="0" w:space="0" w:color="auto" w:frame="1"/>
        </w:rPr>
      </w:pPr>
      <w:r w:rsidRPr="001A120F">
        <w:rPr>
          <w:bCs/>
          <w:szCs w:val="28"/>
          <w:bdr w:val="none" w:sz="0" w:space="0" w:color="auto" w:frame="1"/>
        </w:rPr>
        <w:t>Про укладення договору про надання права користування земельною ділянкою для забудови (суперфіцію)</w:t>
      </w:r>
      <w:r w:rsidRPr="001A120F">
        <w:rPr>
          <w:bCs/>
          <w:szCs w:val="28"/>
          <w:bdr w:val="none" w:sz="0" w:space="0" w:color="auto" w:frame="1"/>
          <w:lang w:val="uk-UA"/>
        </w:rPr>
        <w:t>.</w:t>
      </w:r>
    </w:p>
    <w:p w14:paraId="14B18190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bCs/>
          <w:szCs w:val="28"/>
          <w:bdr w:val="none" w:sz="0" w:space="0" w:color="auto" w:frame="1"/>
        </w:rPr>
        <w:t>Про укладення додаткової угоди з ТОВ «РЕДІ-МЕЙД»</w:t>
      </w:r>
      <w:r w:rsidRPr="001A120F">
        <w:rPr>
          <w:bCs/>
          <w:szCs w:val="28"/>
          <w:bdr w:val="none" w:sz="0" w:space="0" w:color="auto" w:frame="1"/>
          <w:lang w:val="uk-UA"/>
        </w:rPr>
        <w:t>.</w:t>
      </w:r>
    </w:p>
    <w:p w14:paraId="67B11E72" w14:textId="77777777" w:rsidR="006E62D2" w:rsidRPr="001A120F" w:rsidRDefault="006E62D2" w:rsidP="006E62D2">
      <w:pPr>
        <w:pStyle w:val="aa"/>
        <w:numPr>
          <w:ilvl w:val="0"/>
          <w:numId w:val="18"/>
        </w:numPr>
        <w:spacing w:after="200" w:line="20" w:lineRule="atLeast"/>
        <w:jc w:val="both"/>
        <w:rPr>
          <w:bCs/>
          <w:szCs w:val="28"/>
          <w:bdr w:val="none" w:sz="0" w:space="0" w:color="auto" w:frame="1"/>
        </w:rPr>
      </w:pPr>
      <w:r w:rsidRPr="001A120F">
        <w:rPr>
          <w:bCs/>
          <w:szCs w:val="28"/>
          <w:bdr w:val="none" w:sz="0" w:space="0" w:color="auto" w:frame="1"/>
        </w:rPr>
        <w:t>Про затвердження проекту землеустрою щодо відведення земельної ділянки в оренду гр. Чмуленку С. М.</w:t>
      </w:r>
      <w:r w:rsidRPr="001A120F">
        <w:rPr>
          <w:bCs/>
          <w:szCs w:val="28"/>
          <w:bdr w:val="none" w:sz="0" w:space="0" w:color="auto" w:frame="1"/>
          <w:lang w:val="uk-UA"/>
        </w:rPr>
        <w:t>.</w:t>
      </w:r>
      <w:bookmarkEnd w:id="14"/>
      <w:bookmarkEnd w:id="15"/>
    </w:p>
    <w:p w14:paraId="20D9EC48" w14:textId="77777777" w:rsidR="00A53460" w:rsidRPr="00D43289" w:rsidRDefault="00A53460" w:rsidP="0068237C">
      <w:pPr>
        <w:pStyle w:val="a8"/>
        <w:ind w:left="72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14:paraId="634A5CD9" w14:textId="3F42D979" w:rsidR="00D43289" w:rsidRPr="00D43289" w:rsidRDefault="00D43289" w:rsidP="0068237C">
      <w:pPr>
        <w:pStyle w:val="a8"/>
        <w:ind w:left="72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14:paraId="029DD60C" w14:textId="3D63B4C8" w:rsidR="00D43289" w:rsidRPr="00D43289" w:rsidRDefault="00D43289" w:rsidP="00D43289">
      <w:pPr>
        <w:rPr>
          <w:sz w:val="32"/>
          <w:szCs w:val="32"/>
          <w:lang w:val="uk-UA"/>
        </w:rPr>
      </w:pPr>
    </w:p>
    <w:p w14:paraId="351B355F" w14:textId="77777777" w:rsidR="00A53460" w:rsidRPr="00D43289" w:rsidRDefault="00A53460" w:rsidP="00D43289">
      <w:pPr>
        <w:jc w:val="center"/>
        <w:rPr>
          <w:lang w:val="uk-UA"/>
        </w:rPr>
      </w:pPr>
    </w:p>
    <w:sectPr w:rsidR="00A53460" w:rsidRPr="00D43289" w:rsidSect="001A120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0C02FC"/>
    <w:multiLevelType w:val="hybridMultilevel"/>
    <w:tmpl w:val="97947260"/>
    <w:lvl w:ilvl="0" w:tplc="5BAA0C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B567A4"/>
    <w:multiLevelType w:val="hybridMultilevel"/>
    <w:tmpl w:val="E64CAA06"/>
    <w:lvl w:ilvl="0" w:tplc="13F29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51330"/>
    <w:multiLevelType w:val="hybridMultilevel"/>
    <w:tmpl w:val="6E869B18"/>
    <w:lvl w:ilvl="0" w:tplc="983EF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A336F"/>
    <w:multiLevelType w:val="hybridMultilevel"/>
    <w:tmpl w:val="E892C4DA"/>
    <w:lvl w:ilvl="0" w:tplc="808E4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61E1C"/>
    <w:multiLevelType w:val="hybridMultilevel"/>
    <w:tmpl w:val="BD8C1E76"/>
    <w:lvl w:ilvl="0" w:tplc="080CF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516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262348">
    <w:abstractNumId w:val="4"/>
  </w:num>
  <w:num w:numId="3" w16cid:durableId="1912227706">
    <w:abstractNumId w:val="0"/>
  </w:num>
  <w:num w:numId="4" w16cid:durableId="209250077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40760021">
    <w:abstractNumId w:val="6"/>
  </w:num>
  <w:num w:numId="6" w16cid:durableId="1343361735">
    <w:abstractNumId w:val="2"/>
  </w:num>
  <w:num w:numId="7" w16cid:durableId="1800150233">
    <w:abstractNumId w:val="13"/>
  </w:num>
  <w:num w:numId="8" w16cid:durableId="1546018136">
    <w:abstractNumId w:val="16"/>
  </w:num>
  <w:num w:numId="9" w16cid:durableId="1440643937">
    <w:abstractNumId w:val="5"/>
  </w:num>
  <w:num w:numId="10" w16cid:durableId="433131443">
    <w:abstractNumId w:val="12"/>
  </w:num>
  <w:num w:numId="11" w16cid:durableId="1469778924">
    <w:abstractNumId w:val="8"/>
  </w:num>
  <w:num w:numId="12" w16cid:durableId="1088189136">
    <w:abstractNumId w:val="1"/>
  </w:num>
  <w:num w:numId="13" w16cid:durableId="1370448917">
    <w:abstractNumId w:val="7"/>
  </w:num>
  <w:num w:numId="14" w16cid:durableId="1818372894">
    <w:abstractNumId w:val="17"/>
  </w:num>
  <w:num w:numId="15" w16cid:durableId="1212764174">
    <w:abstractNumId w:val="11"/>
  </w:num>
  <w:num w:numId="16" w16cid:durableId="1777366622">
    <w:abstractNumId w:val="14"/>
  </w:num>
  <w:num w:numId="17" w16cid:durableId="870842839">
    <w:abstractNumId w:val="9"/>
  </w:num>
  <w:num w:numId="18" w16cid:durableId="913704249">
    <w:abstractNumId w:val="3"/>
  </w:num>
  <w:num w:numId="19" w16cid:durableId="9215288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51633"/>
    <w:rsid w:val="000665F2"/>
    <w:rsid w:val="00074FB0"/>
    <w:rsid w:val="00091B69"/>
    <w:rsid w:val="000D6BE5"/>
    <w:rsid w:val="000E2C44"/>
    <w:rsid w:val="000F4442"/>
    <w:rsid w:val="001132A2"/>
    <w:rsid w:val="0011517C"/>
    <w:rsid w:val="00191D52"/>
    <w:rsid w:val="001A120F"/>
    <w:rsid w:val="001C097A"/>
    <w:rsid w:val="001C5BF4"/>
    <w:rsid w:val="001C6D1C"/>
    <w:rsid w:val="001F46BF"/>
    <w:rsid w:val="0020621A"/>
    <w:rsid w:val="002123A7"/>
    <w:rsid w:val="002138A9"/>
    <w:rsid w:val="00225184"/>
    <w:rsid w:val="00272E6E"/>
    <w:rsid w:val="002E5C10"/>
    <w:rsid w:val="002F6651"/>
    <w:rsid w:val="003026C0"/>
    <w:rsid w:val="00303803"/>
    <w:rsid w:val="00371814"/>
    <w:rsid w:val="003B0E13"/>
    <w:rsid w:val="003F3C75"/>
    <w:rsid w:val="0040232B"/>
    <w:rsid w:val="0043666A"/>
    <w:rsid w:val="00456313"/>
    <w:rsid w:val="0046502A"/>
    <w:rsid w:val="00474F75"/>
    <w:rsid w:val="004B3C40"/>
    <w:rsid w:val="004B6DA5"/>
    <w:rsid w:val="004C01DF"/>
    <w:rsid w:val="004C076D"/>
    <w:rsid w:val="004F755F"/>
    <w:rsid w:val="00511159"/>
    <w:rsid w:val="00520AC2"/>
    <w:rsid w:val="005A0A03"/>
    <w:rsid w:val="005B4A2D"/>
    <w:rsid w:val="005D17E3"/>
    <w:rsid w:val="005D73F1"/>
    <w:rsid w:val="005D7CCE"/>
    <w:rsid w:val="0060504C"/>
    <w:rsid w:val="0060542D"/>
    <w:rsid w:val="00623311"/>
    <w:rsid w:val="00663DDE"/>
    <w:rsid w:val="0068237C"/>
    <w:rsid w:val="00697DA4"/>
    <w:rsid w:val="006B7FB6"/>
    <w:rsid w:val="006C1EDB"/>
    <w:rsid w:val="006C75E5"/>
    <w:rsid w:val="006D5407"/>
    <w:rsid w:val="006E62D2"/>
    <w:rsid w:val="007209AE"/>
    <w:rsid w:val="00720FB2"/>
    <w:rsid w:val="0076403E"/>
    <w:rsid w:val="00767A61"/>
    <w:rsid w:val="0077779D"/>
    <w:rsid w:val="007C76E2"/>
    <w:rsid w:val="007E4D8F"/>
    <w:rsid w:val="007F7258"/>
    <w:rsid w:val="00815D2C"/>
    <w:rsid w:val="00817939"/>
    <w:rsid w:val="00820620"/>
    <w:rsid w:val="008476E5"/>
    <w:rsid w:val="00855014"/>
    <w:rsid w:val="008D6F16"/>
    <w:rsid w:val="008E1155"/>
    <w:rsid w:val="008E6760"/>
    <w:rsid w:val="0097164A"/>
    <w:rsid w:val="009B7D71"/>
    <w:rsid w:val="009C6207"/>
    <w:rsid w:val="009E39A0"/>
    <w:rsid w:val="00A53460"/>
    <w:rsid w:val="00A602D6"/>
    <w:rsid w:val="00A70F10"/>
    <w:rsid w:val="00A70FEA"/>
    <w:rsid w:val="00A73D47"/>
    <w:rsid w:val="00AB6029"/>
    <w:rsid w:val="00AC75EE"/>
    <w:rsid w:val="00AF16BB"/>
    <w:rsid w:val="00B21797"/>
    <w:rsid w:val="00B26193"/>
    <w:rsid w:val="00BB4E6F"/>
    <w:rsid w:val="00BC7698"/>
    <w:rsid w:val="00BD14BE"/>
    <w:rsid w:val="00BF5304"/>
    <w:rsid w:val="00C3296D"/>
    <w:rsid w:val="00C47385"/>
    <w:rsid w:val="00C85DC1"/>
    <w:rsid w:val="00CE58DB"/>
    <w:rsid w:val="00D05268"/>
    <w:rsid w:val="00D10AC0"/>
    <w:rsid w:val="00D13CE7"/>
    <w:rsid w:val="00D14446"/>
    <w:rsid w:val="00D15D56"/>
    <w:rsid w:val="00D43289"/>
    <w:rsid w:val="00D539BD"/>
    <w:rsid w:val="00D765C0"/>
    <w:rsid w:val="00DB5A66"/>
    <w:rsid w:val="00DB6296"/>
    <w:rsid w:val="00DD216E"/>
    <w:rsid w:val="00E34DC2"/>
    <w:rsid w:val="00E5347F"/>
    <w:rsid w:val="00EA236E"/>
    <w:rsid w:val="00ED1B43"/>
    <w:rsid w:val="00F07835"/>
    <w:rsid w:val="00F43D6F"/>
    <w:rsid w:val="00F72E49"/>
    <w:rsid w:val="00F73BEB"/>
    <w:rsid w:val="00F75851"/>
    <w:rsid w:val="00F963F0"/>
    <w:rsid w:val="00FC5BE8"/>
    <w:rsid w:val="00FE6D67"/>
    <w:rsid w:val="00FF526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F46BF"/>
    <w:rPr>
      <w:b/>
      <w:bCs/>
    </w:rPr>
  </w:style>
  <w:style w:type="character" w:customStyle="1" w:styleId="a9">
    <w:name w:val="Без інтервалів Знак"/>
    <w:link w:val="a8"/>
    <w:uiPriority w:val="1"/>
    <w:locked/>
    <w:rsid w:val="00E34DC2"/>
  </w:style>
  <w:style w:type="character" w:customStyle="1" w:styleId="rvts23">
    <w:name w:val="rvts23"/>
    <w:basedOn w:val="a0"/>
    <w:qFormat/>
    <w:rsid w:val="00DD216E"/>
  </w:style>
  <w:style w:type="paragraph" w:customStyle="1" w:styleId="Style7">
    <w:name w:val="Style7"/>
    <w:basedOn w:val="a"/>
    <w:rsid w:val="008E1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21">
    <w:name w:val="стиль321"/>
    <w:basedOn w:val="a0"/>
    <w:rsid w:val="00A53460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14</cp:revision>
  <cp:lastPrinted>2025-01-27T10:33:00Z</cp:lastPrinted>
  <dcterms:created xsi:type="dcterms:W3CDTF">2025-01-24T14:31:00Z</dcterms:created>
  <dcterms:modified xsi:type="dcterms:W3CDTF">2025-01-27T16:49:00Z</dcterms:modified>
</cp:coreProperties>
</file>