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14BBC" w14:textId="77777777" w:rsidR="006210F4" w:rsidRDefault="006210F4" w:rsidP="006210F4">
      <w:pPr>
        <w:jc w:val="center"/>
        <w:rPr>
          <w:rFonts w:ascii="Times New Roman" w:hAnsi="Times New Roman" w:cs="Times New Roman"/>
          <w:b/>
          <w:sz w:val="112"/>
          <w:szCs w:val="112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5104" behindDoc="1" locked="0" layoutInCell="1" allowOverlap="1" wp14:anchorId="76EAD642" wp14:editId="5F2D35C5">
            <wp:simplePos x="0" y="0"/>
            <wp:positionH relativeFrom="column">
              <wp:posOffset>-495935</wp:posOffset>
            </wp:positionH>
            <wp:positionV relativeFrom="paragraph">
              <wp:posOffset>-36195</wp:posOffset>
            </wp:positionV>
            <wp:extent cx="6943725" cy="10048875"/>
            <wp:effectExtent l="0" t="0" r="9525" b="952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10048875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358EC" w14:textId="77777777" w:rsidR="006210F4" w:rsidRPr="00D7659C" w:rsidRDefault="006210F4" w:rsidP="006210F4">
      <w:pPr>
        <w:spacing w:before="240" w:after="120"/>
        <w:jc w:val="center"/>
        <w:rPr>
          <w:rFonts w:ascii="Times New Roman" w:hAnsi="Times New Roman" w:cs="Times New Roman"/>
          <w:b/>
          <w:sz w:val="112"/>
          <w:szCs w:val="112"/>
          <w:lang w:val="uk-UA"/>
        </w:rPr>
      </w:pPr>
      <w:r w:rsidRPr="00D7659C">
        <w:rPr>
          <w:rFonts w:ascii="Times New Roman" w:hAnsi="Times New Roman" w:cs="Times New Roman"/>
          <w:b/>
          <w:sz w:val="112"/>
          <w:szCs w:val="112"/>
          <w:lang w:val="uk-UA"/>
        </w:rPr>
        <w:t>ЗВІТ</w:t>
      </w:r>
    </w:p>
    <w:p w14:paraId="28E6FF3F" w14:textId="77777777" w:rsidR="006210F4" w:rsidRPr="00D7659C" w:rsidRDefault="006210F4" w:rsidP="006210F4">
      <w:pPr>
        <w:spacing w:before="240" w:after="12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D7659C">
        <w:rPr>
          <w:rFonts w:ascii="Times New Roman" w:hAnsi="Times New Roman" w:cs="Times New Roman"/>
          <w:b/>
          <w:sz w:val="52"/>
          <w:szCs w:val="52"/>
          <w:lang w:val="uk-UA"/>
        </w:rPr>
        <w:t>КОМУНАЛЬНОГО ЗАКЛАДУ</w:t>
      </w:r>
    </w:p>
    <w:p w14:paraId="40DADF7D" w14:textId="77777777" w:rsidR="006210F4" w:rsidRPr="00D7659C" w:rsidRDefault="006210F4" w:rsidP="006210F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D7659C">
        <w:rPr>
          <w:rFonts w:ascii="Times New Roman" w:hAnsi="Times New Roman" w:cs="Times New Roman"/>
          <w:b/>
          <w:sz w:val="52"/>
          <w:szCs w:val="52"/>
          <w:lang w:val="uk-UA"/>
        </w:rPr>
        <w:t>«ЦЕНТР БЕЗПЕКИ ГРОМАДЯН»</w:t>
      </w:r>
    </w:p>
    <w:p w14:paraId="27BCA2D1" w14:textId="77777777" w:rsidR="006210F4" w:rsidRPr="00D7659C" w:rsidRDefault="006210F4" w:rsidP="006210F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D7659C">
        <w:rPr>
          <w:rFonts w:ascii="Times New Roman" w:hAnsi="Times New Roman" w:cs="Times New Roman"/>
          <w:b/>
          <w:sz w:val="52"/>
          <w:szCs w:val="52"/>
          <w:lang w:val="uk-UA"/>
        </w:rPr>
        <w:t xml:space="preserve">АВАНГАРДІВСЬКОЇ </w:t>
      </w:r>
    </w:p>
    <w:p w14:paraId="0ABEEEB1" w14:textId="77777777" w:rsidR="006210F4" w:rsidRPr="00D7659C" w:rsidRDefault="006210F4" w:rsidP="006210F4">
      <w:pPr>
        <w:spacing w:after="0"/>
        <w:jc w:val="center"/>
        <w:rPr>
          <w:rFonts w:cstheme="minorHAnsi"/>
          <w:b/>
          <w:sz w:val="52"/>
          <w:szCs w:val="52"/>
          <w:lang w:val="uk-UA"/>
        </w:rPr>
      </w:pPr>
      <w:r w:rsidRPr="00D7659C">
        <w:rPr>
          <w:rFonts w:ascii="Times New Roman" w:hAnsi="Times New Roman" w:cs="Times New Roman"/>
          <w:b/>
          <w:sz w:val="52"/>
          <w:szCs w:val="52"/>
          <w:lang w:val="uk-UA"/>
        </w:rPr>
        <w:t>СЕЛИЩНОЇ РАДИ</w:t>
      </w:r>
    </w:p>
    <w:p w14:paraId="59D7A9B5" w14:textId="77777777" w:rsidR="006210F4" w:rsidRDefault="006210F4" w:rsidP="006210F4">
      <w:pPr>
        <w:jc w:val="center"/>
        <w:rPr>
          <w:rFonts w:cstheme="minorHAnsi"/>
          <w:sz w:val="72"/>
          <w:szCs w:val="72"/>
          <w:lang w:val="uk-UA"/>
        </w:rPr>
      </w:pPr>
    </w:p>
    <w:p w14:paraId="41966171" w14:textId="77777777" w:rsidR="006210F4" w:rsidRDefault="006210F4" w:rsidP="006210F4">
      <w:pPr>
        <w:jc w:val="center"/>
        <w:rPr>
          <w:rFonts w:cstheme="minorHAnsi"/>
          <w:sz w:val="72"/>
          <w:szCs w:val="72"/>
          <w:lang w:val="uk-UA"/>
        </w:rPr>
      </w:pPr>
    </w:p>
    <w:p w14:paraId="4124F9FA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296C210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706A8D1" w14:textId="77777777" w:rsidR="006210F4" w:rsidRDefault="006210F4" w:rsidP="006210F4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587162C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A6A4AF5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ACA82F3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60E9E55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9DD1F09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2FC755D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A2F2323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D63D1F4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97A481E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32D95DD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6DB3FDD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42DCF70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C7BC079" w14:textId="77777777" w:rsidR="006210F4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7659C">
        <w:rPr>
          <w:rFonts w:ascii="Times New Roman" w:hAnsi="Times New Roman" w:cs="Times New Roman"/>
          <w:b/>
          <w:sz w:val="36"/>
          <w:szCs w:val="36"/>
          <w:lang w:val="uk-UA"/>
        </w:rPr>
        <w:t>Авангард</w:t>
      </w:r>
    </w:p>
    <w:p w14:paraId="7293B20D" w14:textId="50A8C9B7" w:rsidR="006210F4" w:rsidRPr="00D7659C" w:rsidRDefault="006210F4" w:rsidP="006210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202</w:t>
      </w:r>
      <w:r w:rsidR="00F94449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</w:p>
    <w:p w14:paraId="2722A398" w14:textId="501558C3" w:rsidR="006210F4" w:rsidRPr="00D7659C" w:rsidRDefault="006210F4" w:rsidP="006210F4">
      <w:pPr>
        <w:spacing w:after="0"/>
        <w:ind w:left="-1418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   </w:t>
      </w:r>
    </w:p>
    <w:p w14:paraId="5820FB47" w14:textId="2AE8CE2D" w:rsidR="0078774E" w:rsidRPr="0078774E" w:rsidRDefault="0078774E" w:rsidP="0078774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774E">
        <w:rPr>
          <w:rFonts w:ascii="Times New Roman" w:eastAsia="Calibri" w:hAnsi="Times New Roman" w:cs="Times New Roman"/>
          <w:sz w:val="28"/>
          <w:szCs w:val="28"/>
          <w:lang w:val="uk-UA"/>
        </w:rPr>
        <w:t>Цивільний захист – це функція держави, спрямована на захист населення, територій, навколишнього природного середовища та майна від надзвичайних ситуацій шляхом запобігання таким ситуаціям, ліквідації їх наслідків і надання допомоги постраждалим у мирний час та в особливий період.</w:t>
      </w:r>
    </w:p>
    <w:p w14:paraId="0454C61D" w14:textId="7AD1BCD4" w:rsidR="0078774E" w:rsidRPr="0078774E" w:rsidRDefault="0078774E" w:rsidP="0078774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8774E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787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 в особі Комунального закладу «Центр безпеки громадян» </w:t>
      </w:r>
      <w:proofErr w:type="spellStart"/>
      <w:r w:rsidRPr="0078774E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787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</w:t>
      </w:r>
      <w:r w:rsidR="006A6814">
        <w:rPr>
          <w:rFonts w:ascii="Times New Roman" w:eastAsia="Calibri" w:hAnsi="Times New Roman" w:cs="Times New Roman"/>
          <w:sz w:val="28"/>
          <w:szCs w:val="28"/>
          <w:lang w:val="uk-UA"/>
        </w:rPr>
        <w:t>здійснює свою діяльність відповідно до Положення</w:t>
      </w:r>
      <w:r w:rsidR="00981C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затверджено</w:t>
      </w:r>
      <w:r w:rsidR="007D09DA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981C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рішенням </w:t>
      </w:r>
      <w:proofErr w:type="spellStart"/>
      <w:r w:rsidR="00981C54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="00981C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</w:t>
      </w:r>
      <w:r w:rsidR="00B37769" w:rsidRPr="00B37769">
        <w:rPr>
          <w:rFonts w:ascii="Times New Roman" w:eastAsia="Calibri" w:hAnsi="Times New Roman" w:cs="Times New Roman"/>
          <w:sz w:val="28"/>
          <w:szCs w:val="28"/>
          <w:lang w:val="uk-UA"/>
        </w:rPr>
        <w:t>№ 2407-VІІІ від 08.12.2023</w:t>
      </w:r>
      <w:r w:rsidR="00B377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981C54" w:rsidRPr="00981C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09DA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6A68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7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постійно проводить всі необхідні заходи спрямовані на підвищення рівня захисту території громади від пожеж та </w:t>
      </w:r>
      <w:r w:rsidR="004420A8">
        <w:rPr>
          <w:rFonts w:ascii="Times New Roman" w:eastAsia="Calibri" w:hAnsi="Times New Roman" w:cs="Times New Roman"/>
          <w:sz w:val="28"/>
          <w:szCs w:val="28"/>
          <w:lang w:val="uk-UA"/>
        </w:rPr>
        <w:t>надзвичайних ситуацій.</w:t>
      </w:r>
    </w:p>
    <w:p w14:paraId="50BA9FC2" w14:textId="63E492F9" w:rsidR="000F703D" w:rsidRPr="00095A9F" w:rsidRDefault="00B37769" w:rsidP="00030570">
      <w:pPr>
        <w:pStyle w:val="wnd-align-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Впродовж</w:t>
      </w:r>
      <w:r w:rsidR="000F703D" w:rsidRPr="00095A9F">
        <w:rPr>
          <w:sz w:val="28"/>
          <w:szCs w:val="28"/>
        </w:rPr>
        <w:t xml:space="preserve"> 20</w:t>
      </w:r>
      <w:r w:rsidR="000F703D" w:rsidRPr="00095A9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0F703D" w:rsidRPr="00095A9F">
        <w:rPr>
          <w:sz w:val="28"/>
          <w:szCs w:val="28"/>
        </w:rPr>
        <w:t xml:space="preserve"> року </w:t>
      </w:r>
      <w:r w:rsidR="000F703D" w:rsidRPr="00095A9F">
        <w:rPr>
          <w:sz w:val="28"/>
          <w:szCs w:val="28"/>
          <w:lang w:val="uk-UA"/>
        </w:rPr>
        <w:t xml:space="preserve">рятувальниками КЗ «ЦБГ» </w:t>
      </w:r>
      <w:proofErr w:type="spellStart"/>
      <w:r w:rsidR="000F703D" w:rsidRPr="00095A9F">
        <w:rPr>
          <w:sz w:val="28"/>
          <w:szCs w:val="28"/>
        </w:rPr>
        <w:t>забезпечено</w:t>
      </w:r>
      <w:proofErr w:type="spellEnd"/>
      <w:r w:rsidR="000F703D" w:rsidRPr="00095A9F">
        <w:rPr>
          <w:sz w:val="28"/>
          <w:szCs w:val="28"/>
          <w:lang w:val="uk-UA"/>
        </w:rPr>
        <w:t xml:space="preserve"> </w:t>
      </w:r>
      <w:proofErr w:type="spellStart"/>
      <w:r w:rsidR="000F703D" w:rsidRPr="00095A9F">
        <w:rPr>
          <w:sz w:val="28"/>
          <w:szCs w:val="28"/>
        </w:rPr>
        <w:t>оперативне</w:t>
      </w:r>
      <w:proofErr w:type="spellEnd"/>
      <w:r w:rsidR="000F703D" w:rsidRPr="00095A9F">
        <w:rPr>
          <w:sz w:val="28"/>
          <w:szCs w:val="28"/>
        </w:rPr>
        <w:t xml:space="preserve"> </w:t>
      </w:r>
      <w:proofErr w:type="spellStart"/>
      <w:r w:rsidR="000F703D" w:rsidRPr="00095A9F">
        <w:rPr>
          <w:sz w:val="28"/>
          <w:szCs w:val="28"/>
        </w:rPr>
        <w:t>реагування</w:t>
      </w:r>
      <w:proofErr w:type="spellEnd"/>
      <w:r w:rsidR="000F703D" w:rsidRPr="00095A9F">
        <w:rPr>
          <w:sz w:val="28"/>
          <w:szCs w:val="28"/>
        </w:rPr>
        <w:t xml:space="preserve"> на </w:t>
      </w:r>
      <w:r w:rsidR="00982237">
        <w:rPr>
          <w:sz w:val="28"/>
          <w:szCs w:val="28"/>
          <w:lang w:val="uk-UA"/>
        </w:rPr>
        <w:t>151</w:t>
      </w:r>
      <w:r w:rsidR="000F703D" w:rsidRPr="00B36B30">
        <w:rPr>
          <w:i/>
          <w:iCs/>
          <w:sz w:val="28"/>
          <w:szCs w:val="28"/>
        </w:rPr>
        <w:t xml:space="preserve"> </w:t>
      </w:r>
      <w:proofErr w:type="spellStart"/>
      <w:r w:rsidR="000F703D" w:rsidRPr="00B36B30">
        <w:rPr>
          <w:iCs/>
          <w:sz w:val="28"/>
          <w:szCs w:val="28"/>
        </w:rPr>
        <w:t>надзвичай</w:t>
      </w:r>
      <w:proofErr w:type="spellEnd"/>
      <w:r>
        <w:rPr>
          <w:iCs/>
          <w:sz w:val="28"/>
          <w:szCs w:val="28"/>
          <w:lang w:val="uk-UA"/>
        </w:rPr>
        <w:t>ну</w:t>
      </w:r>
      <w:r w:rsidR="000F703D" w:rsidRPr="00B36B30">
        <w:rPr>
          <w:iCs/>
          <w:sz w:val="28"/>
          <w:szCs w:val="28"/>
        </w:rPr>
        <w:t xml:space="preserve"> </w:t>
      </w:r>
      <w:r w:rsidR="000F703D" w:rsidRPr="00B36B30">
        <w:rPr>
          <w:iCs/>
          <w:sz w:val="28"/>
          <w:szCs w:val="28"/>
          <w:lang w:val="uk-UA"/>
        </w:rPr>
        <w:t>поді</w:t>
      </w:r>
      <w:r>
        <w:rPr>
          <w:iCs/>
          <w:sz w:val="28"/>
          <w:szCs w:val="28"/>
          <w:lang w:val="uk-UA"/>
        </w:rPr>
        <w:t>ю</w:t>
      </w:r>
      <w:r w:rsidR="00982237">
        <w:rPr>
          <w:iCs/>
          <w:sz w:val="28"/>
          <w:szCs w:val="28"/>
          <w:lang w:val="uk-UA"/>
        </w:rPr>
        <w:t>, включаючи пожежі</w:t>
      </w:r>
      <w:r>
        <w:rPr>
          <w:iCs/>
          <w:sz w:val="28"/>
          <w:szCs w:val="28"/>
          <w:lang w:val="uk-UA"/>
        </w:rPr>
        <w:t xml:space="preserve"> -</w:t>
      </w:r>
      <w:r w:rsidR="00982237">
        <w:rPr>
          <w:iCs/>
          <w:sz w:val="28"/>
          <w:szCs w:val="28"/>
          <w:lang w:val="uk-UA"/>
        </w:rPr>
        <w:t xml:space="preserve"> 137, надання допомоги в ДТП - 2, надання допомоги населенню - 12</w:t>
      </w:r>
      <w:r w:rsidR="000F703D" w:rsidRPr="00095A9F">
        <w:rPr>
          <w:sz w:val="28"/>
          <w:szCs w:val="28"/>
        </w:rPr>
        <w:t xml:space="preserve">. </w:t>
      </w:r>
    </w:p>
    <w:p w14:paraId="45588D77" w14:textId="0FF29E0E" w:rsidR="00881A8B" w:rsidRDefault="0094028D" w:rsidP="0003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881A8B" w:rsidRPr="00881A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1A8B" w:rsidRPr="00E77666">
        <w:rPr>
          <w:rFonts w:ascii="Times New Roman" w:hAnsi="Times New Roman" w:cs="Times New Roman"/>
          <w:b/>
          <w:sz w:val="28"/>
          <w:szCs w:val="28"/>
          <w:lang w:val="uk-UA"/>
        </w:rPr>
        <w:t>Діяльність КЗ «ЦБГ» у 202</w:t>
      </w:r>
      <w:r w:rsidR="00B377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81A8B" w:rsidRPr="00E776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  <w:r w:rsidR="00881A8B" w:rsidRPr="00881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769">
        <w:rPr>
          <w:rFonts w:ascii="Times New Roman" w:hAnsi="Times New Roman" w:cs="Times New Roman"/>
          <w:sz w:val="28"/>
          <w:szCs w:val="28"/>
          <w:lang w:val="uk-UA"/>
        </w:rPr>
        <w:t>була спрямована</w:t>
      </w:r>
      <w:r w:rsidR="00881A8B" w:rsidRPr="00881A8B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</w:t>
      </w:r>
      <w:r w:rsidR="00881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A8B" w:rsidRPr="00881A8B">
        <w:rPr>
          <w:rFonts w:ascii="Times New Roman" w:hAnsi="Times New Roman" w:cs="Times New Roman"/>
          <w:sz w:val="28"/>
          <w:szCs w:val="28"/>
          <w:lang w:val="uk-UA"/>
        </w:rPr>
        <w:t>пріоритетних завдань</w:t>
      </w:r>
      <w:r w:rsidR="00881A8B">
        <w:rPr>
          <w:rFonts w:ascii="Times New Roman" w:hAnsi="Times New Roman" w:cs="Times New Roman"/>
          <w:sz w:val="28"/>
          <w:szCs w:val="28"/>
          <w:lang w:val="uk-UA"/>
        </w:rPr>
        <w:t xml:space="preserve"> – проведення моніторингу стану протипожежного водопостачання (утримання, технічний нагляд, відновлення та створення нових пожежних водоймищ)</w:t>
      </w:r>
      <w:r w:rsidR="00841C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0F718B" w14:textId="26B81DF4" w:rsidR="00841CC3" w:rsidRPr="00F212BD" w:rsidRDefault="00841CC3" w:rsidP="00841CC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12BD"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="00F212BD" w:rsidRPr="00F212BD">
        <w:rPr>
          <w:rFonts w:ascii="Times New Roman" w:hAnsi="Times New Roman"/>
          <w:sz w:val="28"/>
          <w:szCs w:val="28"/>
          <w:lang w:val="uk-UA"/>
        </w:rPr>
        <w:t xml:space="preserve">грудень </w:t>
      </w:r>
      <w:r w:rsidRPr="00F212BD">
        <w:rPr>
          <w:rFonts w:ascii="Times New Roman" w:hAnsi="Times New Roman"/>
          <w:sz w:val="28"/>
          <w:szCs w:val="28"/>
          <w:lang w:val="uk-UA"/>
        </w:rPr>
        <w:t>202</w:t>
      </w:r>
      <w:r w:rsidR="00B37769">
        <w:rPr>
          <w:rFonts w:ascii="Times New Roman" w:hAnsi="Times New Roman"/>
          <w:sz w:val="28"/>
          <w:szCs w:val="28"/>
          <w:lang w:val="uk-UA"/>
        </w:rPr>
        <w:t>4</w:t>
      </w:r>
      <w:r w:rsidRPr="00F212BD">
        <w:rPr>
          <w:rFonts w:ascii="Times New Roman" w:hAnsi="Times New Roman"/>
          <w:sz w:val="28"/>
          <w:szCs w:val="28"/>
          <w:lang w:val="uk-UA"/>
        </w:rPr>
        <w:t xml:space="preserve"> року на обліку в </w:t>
      </w:r>
      <w:proofErr w:type="spellStart"/>
      <w:r w:rsidRPr="00F212BD">
        <w:rPr>
          <w:rFonts w:ascii="Times New Roman" w:hAnsi="Times New Roman"/>
          <w:sz w:val="28"/>
          <w:szCs w:val="28"/>
          <w:lang w:val="uk-UA"/>
        </w:rPr>
        <w:t>Авангардівській</w:t>
      </w:r>
      <w:proofErr w:type="spellEnd"/>
      <w:r w:rsidRPr="00F212BD">
        <w:rPr>
          <w:rFonts w:ascii="Times New Roman" w:hAnsi="Times New Roman"/>
          <w:sz w:val="28"/>
          <w:szCs w:val="28"/>
          <w:lang w:val="uk-UA"/>
        </w:rPr>
        <w:t xml:space="preserve"> територіальній громади перебуває:</w:t>
      </w:r>
    </w:p>
    <w:p w14:paraId="6783A514" w14:textId="5FC1CE57" w:rsidR="00841CC3" w:rsidRPr="00D20D0A" w:rsidRDefault="00D20D0A" w:rsidP="0096206D">
      <w:pPr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  <w:sz w:val="32"/>
          <w:szCs w:val="32"/>
          <w:lang w:val="uk-UA"/>
        </w:rPr>
      </w:pPr>
      <w:r w:rsidRPr="00D20D0A">
        <w:rPr>
          <w:rFonts w:ascii="Times New Roman" w:hAnsi="Times New Roman"/>
          <w:sz w:val="28"/>
          <w:szCs w:val="28"/>
          <w:lang w:val="uk-UA"/>
        </w:rPr>
        <w:t>9</w:t>
      </w:r>
      <w:r w:rsidR="00982237">
        <w:rPr>
          <w:rFonts w:ascii="Times New Roman" w:hAnsi="Times New Roman"/>
          <w:sz w:val="28"/>
          <w:szCs w:val="28"/>
          <w:lang w:val="uk-UA"/>
        </w:rPr>
        <w:t>3</w:t>
      </w:r>
      <w:r w:rsidR="00841CC3" w:rsidRPr="00D20D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FB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41CC3" w:rsidRPr="00D20D0A">
        <w:rPr>
          <w:rFonts w:ascii="Times New Roman" w:hAnsi="Times New Roman"/>
          <w:sz w:val="28"/>
          <w:szCs w:val="28"/>
          <w:lang w:val="uk-UA"/>
        </w:rPr>
        <w:t>пожежних гідрант</w:t>
      </w:r>
      <w:r w:rsidRPr="00D20D0A">
        <w:rPr>
          <w:rFonts w:ascii="Times New Roman" w:hAnsi="Times New Roman"/>
          <w:sz w:val="28"/>
          <w:szCs w:val="28"/>
          <w:lang w:val="uk-UA"/>
        </w:rPr>
        <w:t>ів;</w:t>
      </w:r>
    </w:p>
    <w:p w14:paraId="64C6FD13" w14:textId="41F0D6A8" w:rsidR="00D20D0A" w:rsidRPr="00D20D0A" w:rsidRDefault="00982237" w:rsidP="00D20D0A">
      <w:pPr>
        <w:pStyle w:val="a5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FB6FB0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20D0A" w:rsidRPr="00D20D0A">
        <w:rPr>
          <w:rFonts w:ascii="Times New Roman" w:hAnsi="Times New Roman"/>
          <w:sz w:val="28"/>
          <w:szCs w:val="28"/>
          <w:lang w:val="uk-UA"/>
        </w:rPr>
        <w:t>пожежних</w:t>
      </w:r>
      <w:r w:rsidR="00FB6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D0A" w:rsidRPr="00D20D0A">
        <w:rPr>
          <w:rFonts w:ascii="Times New Roman" w:hAnsi="Times New Roman"/>
          <w:sz w:val="28"/>
          <w:szCs w:val="28"/>
          <w:lang w:val="uk-UA"/>
        </w:rPr>
        <w:t>водоймищ ;</w:t>
      </w:r>
    </w:p>
    <w:p w14:paraId="2149AF47" w14:textId="121BDC82" w:rsidR="00D20D0A" w:rsidRPr="00D20D0A" w:rsidRDefault="00D20D0A" w:rsidP="00D20D0A">
      <w:pPr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20D0A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FB6FB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0D0A">
        <w:rPr>
          <w:rFonts w:ascii="Times New Roman" w:hAnsi="Times New Roman"/>
          <w:sz w:val="28"/>
          <w:szCs w:val="28"/>
          <w:lang w:val="uk-UA"/>
        </w:rPr>
        <w:t>водонапірні вежі ˗ обладнані пристроєм для відбору води пожежною технікою.</w:t>
      </w:r>
    </w:p>
    <w:p w14:paraId="610A47DE" w14:textId="466AE284" w:rsidR="00841CC3" w:rsidRPr="00D20D0A" w:rsidRDefault="00841CC3" w:rsidP="00D20D0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0D0A">
        <w:rPr>
          <w:rFonts w:ascii="Times New Roman" w:hAnsi="Times New Roman"/>
          <w:sz w:val="28"/>
          <w:szCs w:val="28"/>
          <w:lang w:val="uk-UA"/>
        </w:rPr>
        <w:t>Протягом 202</w:t>
      </w:r>
      <w:r w:rsidR="00B37769">
        <w:rPr>
          <w:rFonts w:ascii="Times New Roman" w:hAnsi="Times New Roman"/>
          <w:sz w:val="28"/>
          <w:szCs w:val="28"/>
          <w:lang w:val="uk-UA"/>
        </w:rPr>
        <w:t>4</w:t>
      </w:r>
      <w:r w:rsidRPr="00D20D0A">
        <w:rPr>
          <w:rFonts w:ascii="Times New Roman" w:hAnsi="Times New Roman"/>
          <w:sz w:val="28"/>
          <w:szCs w:val="28"/>
          <w:lang w:val="uk-UA"/>
        </w:rPr>
        <w:t xml:space="preserve"> року всі джерела зовнішнього протипожежного водопостачання, розташовані на території громади, були перевірені з пуском води 2-3 рази. </w:t>
      </w:r>
    </w:p>
    <w:p w14:paraId="62D5A123" w14:textId="77777777" w:rsidR="00D20D0A" w:rsidRDefault="00D20D0A" w:rsidP="00E7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0946F2D3" w14:textId="455B83A1" w:rsidR="008B3EA2" w:rsidRDefault="00E77666" w:rsidP="00E7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776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Профілактична робота</w:t>
      </w:r>
    </w:p>
    <w:p w14:paraId="65936003" w14:textId="209B771B" w:rsidR="008B3EA2" w:rsidRPr="008B3EA2" w:rsidRDefault="008B3EA2" w:rsidP="008B3E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Pr="008B3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Головною метою с</w:t>
      </w:r>
      <w:r w:rsidRPr="008B3EA2">
        <w:rPr>
          <w:rFonts w:ascii="Times New Roman" w:hAnsi="Times New Roman" w:cs="Times New Roman"/>
          <w:sz w:val="28"/>
          <w:szCs w:val="28"/>
          <w:lang w:val="uk-UA"/>
        </w:rPr>
        <w:t xml:space="preserve">творення </w:t>
      </w:r>
      <w:r w:rsidR="00B37769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</w:t>
      </w:r>
      <w:r w:rsidRPr="008B3EA2">
        <w:rPr>
          <w:rFonts w:ascii="Times New Roman" w:hAnsi="Times New Roman" w:cs="Times New Roman"/>
          <w:sz w:val="28"/>
          <w:szCs w:val="28"/>
          <w:lang w:val="uk-UA"/>
        </w:rPr>
        <w:t xml:space="preserve"> безпеки громадян</w:t>
      </w:r>
      <w:r w:rsidR="00B3776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B37769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="00B3776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8B3EA2">
        <w:rPr>
          <w:rFonts w:ascii="Times New Roman" w:hAnsi="Times New Roman" w:cs="Times New Roman"/>
          <w:sz w:val="28"/>
          <w:szCs w:val="28"/>
          <w:lang w:val="uk-UA"/>
        </w:rPr>
        <w:t xml:space="preserve"> є збільшення 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EA2">
        <w:rPr>
          <w:rFonts w:ascii="Times New Roman" w:hAnsi="Times New Roman" w:cs="Times New Roman"/>
          <w:sz w:val="28"/>
          <w:szCs w:val="28"/>
          <w:lang w:val="uk-UA"/>
        </w:rPr>
        <w:t>системи Цивільного захисту, протипожежного захисту населення, надання допомоги громадянам в ліквідації можливих наслідків аварій, катастроф, стихійного лиха.</w:t>
      </w:r>
    </w:p>
    <w:p w14:paraId="25F7C030" w14:textId="7913A822" w:rsidR="004D259F" w:rsidRDefault="00044C91" w:rsidP="008817B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4C91">
        <w:rPr>
          <w:shd w:val="clear" w:color="auto" w:fill="FFFFFF"/>
          <w:lang w:val="uk-UA"/>
        </w:rPr>
        <w:t xml:space="preserve">          </w:t>
      </w:r>
      <w:r w:rsidR="009962F0" w:rsidRPr="00996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Крім реагування на ті чи інші надзвичайні події, р</w:t>
      </w:r>
      <w:r w:rsidRPr="009962F0">
        <w:rPr>
          <w:rFonts w:ascii="Times New Roman" w:hAnsi="Times New Roman" w:cs="Times New Roman"/>
          <w:sz w:val="28"/>
          <w:szCs w:val="28"/>
          <w:lang w:val="uk-UA"/>
        </w:rPr>
        <w:t xml:space="preserve">ятувальники КЗ «ЦБГ» регулярно проводять профілактичні заходи та здійснюють просвітницьку діяльність, яка спрямована на попередження правопорушень і </w:t>
      </w:r>
      <w:r w:rsidR="006077E6" w:rsidRPr="009962F0">
        <w:rPr>
          <w:rFonts w:ascii="Times New Roman" w:hAnsi="Times New Roman" w:cs="Times New Roman"/>
          <w:sz w:val="28"/>
          <w:szCs w:val="28"/>
          <w:lang w:val="uk-UA"/>
        </w:rPr>
        <w:t xml:space="preserve">можливих </w:t>
      </w:r>
      <w:r w:rsidRPr="009962F0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ситуацій, а також на підготовку населення до дій у кризових ситуаціях.</w:t>
      </w:r>
      <w:r w:rsidR="00E77666">
        <w:rPr>
          <w:sz w:val="28"/>
          <w:szCs w:val="28"/>
          <w:lang w:val="uk-UA"/>
        </w:rPr>
        <w:t xml:space="preserve">  </w:t>
      </w:r>
      <w:r w:rsidR="00881B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4D25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14:paraId="196E840E" w14:textId="5AF93875" w:rsidR="00881B35" w:rsidRDefault="00881B35" w:rsidP="004D2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період військового стану працівниками Центру безпеки приділяється особлива увага щодо облаштування бомбосховищ, ПРУ, найпростіших укриттів</w:t>
      </w:r>
      <w:r w:rsidR="00442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усіма можливими засобами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забезпечення укриття населення при сигналах тривоги. </w:t>
      </w:r>
    </w:p>
    <w:p w14:paraId="1264FC3E" w14:textId="01ACB2AD" w:rsidR="00881B35" w:rsidRDefault="00881B35" w:rsidP="008817B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Також Центр безпеки пров</w:t>
      </w:r>
      <w:r w:rsidR="00046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роботу по </w:t>
      </w:r>
      <w:r w:rsidR="00046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моніторингу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Пунктів незламності та постійного забезпечення всіх пунктів громади підключенням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генераторів</w:t>
      </w:r>
      <w:r w:rsidR="00046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у випадку несправності їх ремонту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наданням рекомендацій щодо їх встановлення</w:t>
      </w:r>
      <w:r w:rsidR="00046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56243F16" w14:textId="7FF51AD7" w:rsidR="00030570" w:rsidRDefault="00030570" w:rsidP="008817B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B3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Впродовж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 w:rsidR="00494E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 працівниками КЗ «ЦБГ»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94E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були проведені</w:t>
      </w:r>
      <w:r w:rsidR="009822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заняття з пожежної безпеки </w:t>
      </w:r>
      <w:r w:rsidR="000469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9822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працівниками закладів освіти та закладів дошкільної освіти </w:t>
      </w:r>
      <w:proofErr w:type="spellStart"/>
      <w:r w:rsidR="009822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Авангардівської</w:t>
      </w:r>
      <w:proofErr w:type="spellEnd"/>
      <w:r w:rsidR="009822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ТГ.</w:t>
      </w:r>
      <w:r w:rsidR="007938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Центрі проводяться екскурсії школярів молодших класів громади.</w:t>
      </w:r>
    </w:p>
    <w:p w14:paraId="728265AC" w14:textId="28C6369B" w:rsidR="008817B3" w:rsidRDefault="00B37769" w:rsidP="008817B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Працівниками Ц</w:t>
      </w:r>
      <w:r w:rsidR="00881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ентру надається постійна допомога при перевезені</w:t>
      </w:r>
      <w:r w:rsidR="00442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розвантаженню</w:t>
      </w:r>
      <w:r w:rsidR="00442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 у деяких випадках зберіганні </w:t>
      </w:r>
      <w:r w:rsidR="00881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гуманітарних вантажів, що надходять від</w:t>
      </w:r>
      <w:r w:rsidR="004420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міжнародних</w:t>
      </w:r>
      <w:r w:rsidR="00881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фондів допомоги, благодійних організацій та людей, які допомагають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забезпечити потреби</w:t>
      </w:r>
      <w:r w:rsidR="00881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жителів громади, переселенців з інших областей та ВПО.</w:t>
      </w:r>
    </w:p>
    <w:p w14:paraId="1E03D3C4" w14:textId="2E659742" w:rsidR="009962F0" w:rsidRDefault="00494ECF" w:rsidP="00B3776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липні 2024 року, під час тривалих відключень електроенергії, Комунальним закладом надавалась допомога у підвезенні техні</w:t>
      </w:r>
      <w:r w:rsidR="00B3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чної води населеним пунктам: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</w:t>
      </w:r>
      <w:r w:rsidR="00B3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Прилиманське</w:t>
      </w:r>
      <w:proofErr w:type="spellEnd"/>
      <w:r w:rsidR="00B3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</w:t>
      </w:r>
      <w:r w:rsidR="00B3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Нова Долина. </w:t>
      </w:r>
    </w:p>
    <w:p w14:paraId="1EF86F35" w14:textId="170164C3" w:rsidR="00494ECF" w:rsidRDefault="00494ECF" w:rsidP="00B37769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У вересні 2024 року працівник КЗ «ЦБГ»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Дмитро Васильович, разом з іншими працівниками комунальних закладів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ТГ, приймав участь у будівництві фортифікаційних споруд біля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Покровсь</w:t>
      </w:r>
      <w:r w:rsidR="00B3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proofErr w:type="spellEnd"/>
      <w:r w:rsidR="00B377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Донецької області, за що був відзначений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87B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нагородами від Одеської районної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</w:t>
      </w:r>
      <w:r w:rsidR="00087B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йськової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Аванга</w:t>
      </w:r>
      <w:r w:rsidR="00087B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рдівської</w:t>
      </w:r>
      <w:proofErr w:type="spellEnd"/>
      <w:r w:rsidR="00087B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87B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14:paraId="4E96EF31" w14:textId="2B30B485" w:rsidR="00087B06" w:rsidRDefault="00087B06" w:rsidP="00B37769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листопаді 2024 року працівники КЗ «ЦБГ» були залучені до ліквідації наслідків падіння уламків БПЛА в селищі Авангард, Ж/М «7 Небо». Після </w:t>
      </w:r>
      <w:r w:rsidR="00396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того, як була локалізована та </w:t>
      </w:r>
      <w:bookmarkStart w:id="0" w:name="_GoBack"/>
      <w:bookmarkEnd w:id="0"/>
      <w:r w:rsidR="00396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ліквідована пожежа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рятувальниками КЗ «ЦБГ», </w:t>
      </w:r>
      <w:r w:rsidR="00396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працівники Центру,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спільно з іншими комунальними закладами та відділами,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оперативн</w:t>
      </w:r>
      <w:r w:rsidR="00396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proofErr w:type="spellEnd"/>
      <w:r w:rsidR="00396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злагоджено ліквідували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наслідки надзвичайної ситуації.</w:t>
      </w:r>
    </w:p>
    <w:p w14:paraId="4FE2144E" w14:textId="1D8F2E66" w:rsidR="00EE458D" w:rsidRPr="00095A9F" w:rsidRDefault="00EE458D" w:rsidP="00FB38B5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095A9F">
        <w:rPr>
          <w:rFonts w:ascii="Times New Roman" w:hAnsi="Times New Roman" w:cs="Times New Roman"/>
          <w:b/>
          <w:sz w:val="32"/>
          <w:szCs w:val="28"/>
          <w:lang w:val="uk-UA"/>
        </w:rPr>
        <w:t>Фінансові показники</w:t>
      </w:r>
    </w:p>
    <w:p w14:paraId="4F71C75E" w14:textId="60D474AA" w:rsidR="004143FF" w:rsidRPr="008A2ECC" w:rsidRDefault="008A2ECC" w:rsidP="008A2EC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Надходження коштів від </w:t>
      </w:r>
      <w:r w:rsidR="004143FF" w:rsidRPr="008A2E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головного розпорядника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12 757 724</w:t>
      </w:r>
      <w:r w:rsidR="004143FF" w:rsidRPr="008A2E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грн;</w:t>
      </w:r>
    </w:p>
    <w:p w14:paraId="0B1D268B" w14:textId="2014A29D" w:rsidR="00562525" w:rsidRPr="00095A9F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Витрати:</w:t>
      </w:r>
    </w:p>
    <w:p w14:paraId="4A4B6D2B" w14:textId="0143B333" w:rsidR="004143FF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витрати на оплату праці – </w:t>
      </w:r>
      <w:r w:rsidR="00191FEC">
        <w:rPr>
          <w:rFonts w:ascii="Times New Roman" w:eastAsia="Calibri" w:hAnsi="Times New Roman" w:cs="Times New Roman"/>
          <w:sz w:val="28"/>
          <w:szCs w:val="28"/>
          <w:lang w:val="uk-UA"/>
        </w:rPr>
        <w:t>8 275 556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</w:t>
      </w:r>
      <w:r w:rsidR="004143F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76723DC" w14:textId="7C64801A" w:rsidR="004143FF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відрахування на соціальні заходи – </w:t>
      </w:r>
      <w:r w:rsidR="00095A9F"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191FEC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DB621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191FEC">
        <w:rPr>
          <w:rFonts w:ascii="Times New Roman" w:eastAsia="Calibri" w:hAnsi="Times New Roman" w:cs="Times New Roman"/>
          <w:sz w:val="28"/>
          <w:szCs w:val="28"/>
          <w:lang w:val="uk-UA"/>
        </w:rPr>
        <w:t>95</w:t>
      </w:r>
      <w:r w:rsidR="0032207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191FEC">
        <w:rPr>
          <w:rFonts w:ascii="Times New Roman" w:eastAsia="Calibri" w:hAnsi="Times New Roman" w:cs="Times New Roman"/>
          <w:sz w:val="28"/>
          <w:szCs w:val="28"/>
          <w:lang w:val="uk-UA"/>
        </w:rPr>
        <w:t>512</w:t>
      </w:r>
      <w:r w:rsidR="003220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r w:rsidR="004143F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4A74C0F" w14:textId="7F1431BC" w:rsidR="004143FF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матеріальні витрати – </w:t>
      </w:r>
      <w:r w:rsidR="00095A9F"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E2FB9">
        <w:rPr>
          <w:rFonts w:ascii="Times New Roman" w:eastAsia="Calibri" w:hAnsi="Times New Roman" w:cs="Times New Roman"/>
          <w:sz w:val="28"/>
          <w:szCs w:val="28"/>
          <w:lang w:val="uk-UA"/>
        </w:rPr>
        <w:t>2 243 020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грн; </w:t>
      </w:r>
    </w:p>
    <w:p w14:paraId="785C5CB6" w14:textId="26EB6947" w:rsidR="00562525" w:rsidRPr="00095A9F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амортизація – </w:t>
      </w:r>
      <w:r w:rsidR="003E2FB9">
        <w:rPr>
          <w:rFonts w:ascii="Times New Roman" w:eastAsia="Calibri" w:hAnsi="Times New Roman" w:cs="Times New Roman"/>
          <w:sz w:val="28"/>
          <w:szCs w:val="28"/>
          <w:lang w:val="uk-UA"/>
        </w:rPr>
        <w:t>1 685 693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</w:t>
      </w:r>
      <w:r w:rsidR="004143F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45A9B43" w14:textId="0D2A2556" w:rsidR="004143FF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-інші витрати: на відрядження – </w:t>
      </w:r>
      <w:r w:rsidR="003E2FB9">
        <w:rPr>
          <w:rFonts w:ascii="Times New Roman" w:eastAsia="Calibri" w:hAnsi="Times New Roman" w:cs="Times New Roman"/>
          <w:sz w:val="28"/>
          <w:szCs w:val="28"/>
          <w:lang w:val="uk-UA"/>
        </w:rPr>
        <w:t>15 600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14:paraId="65504257" w14:textId="5A83BA50" w:rsidR="00DB6213" w:rsidRDefault="004B373A" w:rsidP="004B373A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B62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3E2FB9">
        <w:rPr>
          <w:rFonts w:ascii="Times New Roman" w:eastAsia="Calibri" w:hAnsi="Times New Roman" w:cs="Times New Roman"/>
          <w:sz w:val="28"/>
          <w:szCs w:val="28"/>
          <w:lang w:val="uk-UA"/>
        </w:rPr>
        <w:t>навчання працівників – 34 850 грн.</w:t>
      </w:r>
    </w:p>
    <w:p w14:paraId="790DDCE8" w14:textId="6BFA7BB4" w:rsidR="00562525" w:rsidRDefault="004143FF" w:rsidP="004143FF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62525"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Основні засоби – надійшло за рік – </w:t>
      </w:r>
      <w:r w:rsidR="007B48E1">
        <w:rPr>
          <w:rFonts w:ascii="Times New Roman" w:eastAsia="Calibri" w:hAnsi="Times New Roman" w:cs="Times New Roman"/>
          <w:sz w:val="28"/>
          <w:szCs w:val="28"/>
          <w:lang w:val="uk-UA"/>
        </w:rPr>
        <w:t>1 451 224</w:t>
      </w:r>
      <w:r w:rsidR="00562525"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грн, з них:</w:t>
      </w:r>
    </w:p>
    <w:p w14:paraId="139CD86F" w14:textId="663ADF65" w:rsidR="007B48E1" w:rsidRDefault="007B48E1" w:rsidP="004143FF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- земельні ділянки – 262 287 грн;</w:t>
      </w:r>
    </w:p>
    <w:p w14:paraId="2C9355EE" w14:textId="1F33CCC9" w:rsidR="007B48E1" w:rsidRPr="007B48E1" w:rsidRDefault="007B48E1" w:rsidP="004143FF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- будівлі, споруди – 74 940 грн;</w:t>
      </w:r>
    </w:p>
    <w:p w14:paraId="7EF90A1E" w14:textId="209C7077" w:rsidR="00562525" w:rsidRPr="00095A9F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>-машини та обладнання –</w:t>
      </w:r>
      <w:r w:rsidR="007B4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65 286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грн;</w:t>
      </w:r>
    </w:p>
    <w:p w14:paraId="4C250A4C" w14:textId="1DA378D2" w:rsidR="00562525" w:rsidRPr="00095A9F" w:rsidRDefault="00562525" w:rsidP="007B48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-транспортні засоби – </w:t>
      </w:r>
      <w:r w:rsidR="007B4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746 900 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>грн;</w:t>
      </w:r>
    </w:p>
    <w:p w14:paraId="4408DC00" w14:textId="7BD96842" w:rsidR="00562525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-малоцінні необоротні матеріальні активи – </w:t>
      </w:r>
      <w:r w:rsidR="007B48E1">
        <w:rPr>
          <w:rFonts w:ascii="Times New Roman" w:eastAsia="Calibri" w:hAnsi="Times New Roman" w:cs="Times New Roman"/>
          <w:sz w:val="28"/>
          <w:szCs w:val="28"/>
          <w:lang w:val="uk-UA"/>
        </w:rPr>
        <w:t>114 123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грн;</w:t>
      </w:r>
    </w:p>
    <w:p w14:paraId="5E8197A6" w14:textId="05C8458C" w:rsidR="007B48E1" w:rsidRPr="00095A9F" w:rsidRDefault="007B48E1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-одяг та взуття – 187 688 грн.</w:t>
      </w:r>
    </w:p>
    <w:p w14:paraId="72E9DE32" w14:textId="00EB22AF" w:rsidR="00562525" w:rsidRPr="00095A9F" w:rsidRDefault="008B585F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Зміна </w:t>
      </w:r>
      <w:r w:rsidR="00562525"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вартості основних засобів у результаті: </w:t>
      </w:r>
    </w:p>
    <w:p w14:paraId="10FE0786" w14:textId="17DF5C29" w:rsidR="00562525" w:rsidRPr="00095A9F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-придбання – </w:t>
      </w:r>
      <w:r w:rsidR="008B585F">
        <w:rPr>
          <w:rFonts w:ascii="Times New Roman" w:eastAsia="Calibri" w:hAnsi="Times New Roman" w:cs="Times New Roman"/>
          <w:sz w:val="28"/>
          <w:szCs w:val="28"/>
          <w:lang w:val="uk-UA"/>
        </w:rPr>
        <w:t>367 097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грн;</w:t>
      </w:r>
    </w:p>
    <w:p w14:paraId="6E7B0083" w14:textId="633EB1D2" w:rsidR="00562525" w:rsidRDefault="00562525" w:rsidP="00414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-безкоштовного отримання за операціями внутрівідомчої передачі – </w:t>
      </w:r>
      <w:r w:rsidR="008B585F">
        <w:rPr>
          <w:rFonts w:ascii="Times New Roman" w:eastAsia="Calibri" w:hAnsi="Times New Roman" w:cs="Times New Roman"/>
          <w:sz w:val="28"/>
          <w:szCs w:val="28"/>
          <w:lang w:val="uk-UA"/>
        </w:rPr>
        <w:t>1 066 687</w:t>
      </w:r>
      <w:r w:rsidR="004143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грн;</w:t>
      </w:r>
    </w:p>
    <w:p w14:paraId="1F64C214" w14:textId="0B17D128" w:rsidR="004143FF" w:rsidRDefault="004143FF" w:rsidP="00414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8B585F" w:rsidRPr="008B58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585F">
        <w:rPr>
          <w:rFonts w:ascii="Times New Roman" w:eastAsia="Calibri" w:hAnsi="Times New Roman" w:cs="Times New Roman"/>
          <w:sz w:val="28"/>
          <w:szCs w:val="28"/>
          <w:lang w:val="uk-UA"/>
        </w:rPr>
        <w:t>безкоштовної передачі</w:t>
      </w:r>
      <w:r w:rsidR="008B585F"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операціями внутрівідомчої передачі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8B585F">
        <w:rPr>
          <w:rFonts w:ascii="Times New Roman" w:eastAsia="Calibri" w:hAnsi="Times New Roman" w:cs="Times New Roman"/>
          <w:sz w:val="28"/>
          <w:szCs w:val="28"/>
          <w:lang w:val="uk-UA"/>
        </w:rPr>
        <w:t>1 234 089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14:paraId="2BBF9977" w14:textId="7F3511BD" w:rsidR="008B585F" w:rsidRPr="00095A9F" w:rsidRDefault="008B585F" w:rsidP="00414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списання як непридатні – 108 099 грн.</w:t>
      </w:r>
    </w:p>
    <w:p w14:paraId="7FCF974C" w14:textId="56FBB0D9" w:rsidR="00562525" w:rsidRPr="00095A9F" w:rsidRDefault="00A23501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ІІ. З</w:t>
      </w:r>
      <w:r w:rsidR="00562525"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>апаси:</w:t>
      </w:r>
    </w:p>
    <w:p w14:paraId="59EC4C99" w14:textId="2E9C0985" w:rsidR="00562525" w:rsidRPr="00095A9F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-надходження за рік – </w:t>
      </w:r>
      <w:r w:rsidR="00A235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1 042 404 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>грн;</w:t>
      </w:r>
    </w:p>
    <w:p w14:paraId="59436B83" w14:textId="3A43B668" w:rsidR="00562525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-витрачено на потреби установи – </w:t>
      </w:r>
      <w:r w:rsidR="00A23501">
        <w:rPr>
          <w:rFonts w:ascii="Times New Roman" w:eastAsia="Calibri" w:hAnsi="Times New Roman" w:cs="Times New Roman"/>
          <w:sz w:val="28"/>
          <w:szCs w:val="28"/>
          <w:lang w:val="uk-UA"/>
        </w:rPr>
        <w:t>916 730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грн;</w:t>
      </w:r>
    </w:p>
    <w:p w14:paraId="52B987A0" w14:textId="2C3B15B9" w:rsidR="00A23501" w:rsidRPr="00095A9F" w:rsidRDefault="00A23501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-безкоштовно передано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операціями внутрівідомчої передачі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D3962">
        <w:rPr>
          <w:rFonts w:ascii="Times New Roman" w:eastAsia="Calibri" w:hAnsi="Times New Roman" w:cs="Times New Roman"/>
          <w:sz w:val="28"/>
          <w:szCs w:val="28"/>
          <w:lang w:val="uk-UA"/>
        </w:rPr>
        <w:t>15 300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14:paraId="0A8069F1" w14:textId="2A9FEEBF" w:rsidR="00562525" w:rsidRPr="00562525" w:rsidRDefault="00562525" w:rsidP="005625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-балансова вартість на кінець року – </w:t>
      </w:r>
      <w:r w:rsidR="00DB621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6D39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186 124 </w:t>
      </w:r>
      <w:r w:rsidRPr="00095A9F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14:paraId="48990215" w14:textId="123DD03A" w:rsidR="00CF7DA0" w:rsidRDefault="00CF7DA0" w:rsidP="003F1312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14:paraId="3FF69D28" w14:textId="3B6BE751" w:rsidR="00C478D5" w:rsidRPr="00C478D5" w:rsidRDefault="00C478D5" w:rsidP="00C478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</w:t>
      </w:r>
      <w:r w:rsidR="00A57635">
        <w:rPr>
          <w:rFonts w:ascii="Times New Roman" w:hAnsi="Times New Roman" w:cs="Times New Roman"/>
          <w:sz w:val="28"/>
          <w:szCs w:val="28"/>
          <w:lang w:val="uk-UA"/>
        </w:rPr>
        <w:t>омунальний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 безпеки громадян»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готовий </w:t>
      </w:r>
      <w:r w:rsidR="00C720F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иконувати завдання за своїм призначенням!  </w:t>
      </w:r>
    </w:p>
    <w:p w14:paraId="36186ED2" w14:textId="77777777" w:rsidR="00FA575C" w:rsidRDefault="00FA575C" w:rsidP="000002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CA8ABE" w14:textId="1B609EB3" w:rsidR="0000022B" w:rsidRPr="0000022B" w:rsidRDefault="00BB2D8C" w:rsidP="00BB2D8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DB62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DB621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End"/>
      <w:r w:rsidR="00DB62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95A9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00022B" w:rsidRPr="0000022B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 w:rsidR="00095A9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0022B" w:rsidRPr="00000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022B" w:rsidRPr="00000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95A9F">
        <w:rPr>
          <w:rFonts w:ascii="Times New Roman" w:hAnsi="Times New Roman" w:cs="Times New Roman"/>
          <w:b/>
          <w:sz w:val="28"/>
          <w:szCs w:val="28"/>
          <w:lang w:val="uk-UA"/>
        </w:rPr>
        <w:t>Юрій ГАЛЬЧИНСЬКИЙ</w:t>
      </w:r>
    </w:p>
    <w:sectPr w:rsidR="0000022B" w:rsidRPr="0000022B" w:rsidSect="006210F4">
      <w:pgSz w:w="11906" w:h="16838"/>
      <w:pgMar w:top="567" w:right="850" w:bottom="426" w:left="1276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D0DC1"/>
    <w:multiLevelType w:val="multilevel"/>
    <w:tmpl w:val="90E637C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59D50716"/>
    <w:multiLevelType w:val="hybridMultilevel"/>
    <w:tmpl w:val="1010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6232A"/>
    <w:multiLevelType w:val="hybridMultilevel"/>
    <w:tmpl w:val="367458D8"/>
    <w:lvl w:ilvl="0" w:tplc="DB12F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65052"/>
    <w:multiLevelType w:val="hybridMultilevel"/>
    <w:tmpl w:val="EDF805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415CB2"/>
    <w:multiLevelType w:val="hybridMultilevel"/>
    <w:tmpl w:val="40EC1A04"/>
    <w:lvl w:ilvl="0" w:tplc="F7D2BE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F7122"/>
    <w:multiLevelType w:val="hybridMultilevel"/>
    <w:tmpl w:val="EC4C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3D"/>
    <w:rsid w:val="0000022B"/>
    <w:rsid w:val="00005D8D"/>
    <w:rsid w:val="0001132C"/>
    <w:rsid w:val="00011C4F"/>
    <w:rsid w:val="00013959"/>
    <w:rsid w:val="0001596B"/>
    <w:rsid w:val="00030570"/>
    <w:rsid w:val="00033BD1"/>
    <w:rsid w:val="00044C91"/>
    <w:rsid w:val="00046939"/>
    <w:rsid w:val="00087B06"/>
    <w:rsid w:val="00095A9F"/>
    <w:rsid w:val="000A622C"/>
    <w:rsid w:val="000B3DFE"/>
    <w:rsid w:val="000C7D79"/>
    <w:rsid w:val="000D1A8C"/>
    <w:rsid w:val="000F1920"/>
    <w:rsid w:val="000F703D"/>
    <w:rsid w:val="001076CA"/>
    <w:rsid w:val="0011775E"/>
    <w:rsid w:val="00124133"/>
    <w:rsid w:val="00161083"/>
    <w:rsid w:val="00191FEC"/>
    <w:rsid w:val="001B13D5"/>
    <w:rsid w:val="001C12DF"/>
    <w:rsid w:val="001D0943"/>
    <w:rsid w:val="001F071E"/>
    <w:rsid w:val="001F39FD"/>
    <w:rsid w:val="00200E02"/>
    <w:rsid w:val="0020575C"/>
    <w:rsid w:val="00211013"/>
    <w:rsid w:val="002512DE"/>
    <w:rsid w:val="002D602D"/>
    <w:rsid w:val="002F0EEB"/>
    <w:rsid w:val="003216B0"/>
    <w:rsid w:val="00322073"/>
    <w:rsid w:val="00327B8F"/>
    <w:rsid w:val="00363B11"/>
    <w:rsid w:val="003961CB"/>
    <w:rsid w:val="003A2969"/>
    <w:rsid w:val="003C089A"/>
    <w:rsid w:val="003D1F2C"/>
    <w:rsid w:val="003E2FB9"/>
    <w:rsid w:val="003F1185"/>
    <w:rsid w:val="003F1312"/>
    <w:rsid w:val="003F2AD3"/>
    <w:rsid w:val="00412CEF"/>
    <w:rsid w:val="004143FF"/>
    <w:rsid w:val="00415CA6"/>
    <w:rsid w:val="004420A8"/>
    <w:rsid w:val="0044700C"/>
    <w:rsid w:val="00491AEF"/>
    <w:rsid w:val="00494ECF"/>
    <w:rsid w:val="004B373A"/>
    <w:rsid w:val="004B5631"/>
    <w:rsid w:val="004D259F"/>
    <w:rsid w:val="0051371B"/>
    <w:rsid w:val="00521C3D"/>
    <w:rsid w:val="005323BE"/>
    <w:rsid w:val="00562525"/>
    <w:rsid w:val="00566946"/>
    <w:rsid w:val="00596E35"/>
    <w:rsid w:val="005C0A5E"/>
    <w:rsid w:val="005E3F72"/>
    <w:rsid w:val="006077E6"/>
    <w:rsid w:val="006105A7"/>
    <w:rsid w:val="00617DE4"/>
    <w:rsid w:val="006210F4"/>
    <w:rsid w:val="00633D0C"/>
    <w:rsid w:val="006403F7"/>
    <w:rsid w:val="0065190E"/>
    <w:rsid w:val="00652F39"/>
    <w:rsid w:val="00697172"/>
    <w:rsid w:val="006979EC"/>
    <w:rsid w:val="006A6814"/>
    <w:rsid w:val="006B7643"/>
    <w:rsid w:val="006C6C8E"/>
    <w:rsid w:val="006D21D8"/>
    <w:rsid w:val="006D3962"/>
    <w:rsid w:val="006D3E4C"/>
    <w:rsid w:val="006D5B1D"/>
    <w:rsid w:val="007030B0"/>
    <w:rsid w:val="00707463"/>
    <w:rsid w:val="007129B9"/>
    <w:rsid w:val="0072331C"/>
    <w:rsid w:val="00723486"/>
    <w:rsid w:val="007358B3"/>
    <w:rsid w:val="0075537B"/>
    <w:rsid w:val="00766C43"/>
    <w:rsid w:val="00782883"/>
    <w:rsid w:val="0078774E"/>
    <w:rsid w:val="00793820"/>
    <w:rsid w:val="0079615A"/>
    <w:rsid w:val="007B48E1"/>
    <w:rsid w:val="007C032D"/>
    <w:rsid w:val="007C3ABA"/>
    <w:rsid w:val="007C72C2"/>
    <w:rsid w:val="007D09DA"/>
    <w:rsid w:val="007E034B"/>
    <w:rsid w:val="007E3D9F"/>
    <w:rsid w:val="00805583"/>
    <w:rsid w:val="00811AFF"/>
    <w:rsid w:val="00816D48"/>
    <w:rsid w:val="00835D3D"/>
    <w:rsid w:val="00840D74"/>
    <w:rsid w:val="00841CC3"/>
    <w:rsid w:val="00844A41"/>
    <w:rsid w:val="008817B3"/>
    <w:rsid w:val="00881A8B"/>
    <w:rsid w:val="00881B35"/>
    <w:rsid w:val="008821C5"/>
    <w:rsid w:val="008A2ECC"/>
    <w:rsid w:val="008A5794"/>
    <w:rsid w:val="008B3EA2"/>
    <w:rsid w:val="008B585F"/>
    <w:rsid w:val="008C0196"/>
    <w:rsid w:val="008C7DDB"/>
    <w:rsid w:val="008D0EF1"/>
    <w:rsid w:val="008D6D52"/>
    <w:rsid w:val="00934619"/>
    <w:rsid w:val="0094028D"/>
    <w:rsid w:val="0094033D"/>
    <w:rsid w:val="0094287F"/>
    <w:rsid w:val="00954A5B"/>
    <w:rsid w:val="00980DAF"/>
    <w:rsid w:val="00981C54"/>
    <w:rsid w:val="00982237"/>
    <w:rsid w:val="009923AB"/>
    <w:rsid w:val="009939E6"/>
    <w:rsid w:val="009962F0"/>
    <w:rsid w:val="009B0025"/>
    <w:rsid w:val="009B61C4"/>
    <w:rsid w:val="009D1ED9"/>
    <w:rsid w:val="009F0378"/>
    <w:rsid w:val="00A02767"/>
    <w:rsid w:val="00A04A80"/>
    <w:rsid w:val="00A057EA"/>
    <w:rsid w:val="00A0588B"/>
    <w:rsid w:val="00A16D69"/>
    <w:rsid w:val="00A17930"/>
    <w:rsid w:val="00A23501"/>
    <w:rsid w:val="00A34C28"/>
    <w:rsid w:val="00A54484"/>
    <w:rsid w:val="00A55D65"/>
    <w:rsid w:val="00A57635"/>
    <w:rsid w:val="00A73C75"/>
    <w:rsid w:val="00A77ED8"/>
    <w:rsid w:val="00AB6A8D"/>
    <w:rsid w:val="00AB7FEB"/>
    <w:rsid w:val="00AC5DC9"/>
    <w:rsid w:val="00AD2606"/>
    <w:rsid w:val="00AE1A23"/>
    <w:rsid w:val="00AE3AB3"/>
    <w:rsid w:val="00B0689D"/>
    <w:rsid w:val="00B13ECE"/>
    <w:rsid w:val="00B24ECB"/>
    <w:rsid w:val="00B3019B"/>
    <w:rsid w:val="00B36B30"/>
    <w:rsid w:val="00B37769"/>
    <w:rsid w:val="00B37C6C"/>
    <w:rsid w:val="00B42E57"/>
    <w:rsid w:val="00B651DF"/>
    <w:rsid w:val="00BB2D8C"/>
    <w:rsid w:val="00BF0E37"/>
    <w:rsid w:val="00C06B3D"/>
    <w:rsid w:val="00C11EB3"/>
    <w:rsid w:val="00C478D5"/>
    <w:rsid w:val="00C720FE"/>
    <w:rsid w:val="00C82C99"/>
    <w:rsid w:val="00C93FFD"/>
    <w:rsid w:val="00CA6D38"/>
    <w:rsid w:val="00CC1963"/>
    <w:rsid w:val="00CC6CFF"/>
    <w:rsid w:val="00CE526E"/>
    <w:rsid w:val="00CF10E1"/>
    <w:rsid w:val="00CF1ACA"/>
    <w:rsid w:val="00CF7DA0"/>
    <w:rsid w:val="00D03DD2"/>
    <w:rsid w:val="00D20D0A"/>
    <w:rsid w:val="00D3755F"/>
    <w:rsid w:val="00D47EDD"/>
    <w:rsid w:val="00D55112"/>
    <w:rsid w:val="00D86C73"/>
    <w:rsid w:val="00D96AD7"/>
    <w:rsid w:val="00DA2800"/>
    <w:rsid w:val="00DB6213"/>
    <w:rsid w:val="00DB6399"/>
    <w:rsid w:val="00DD28C8"/>
    <w:rsid w:val="00DD5017"/>
    <w:rsid w:val="00DE550C"/>
    <w:rsid w:val="00DF2D08"/>
    <w:rsid w:val="00DF446B"/>
    <w:rsid w:val="00E33850"/>
    <w:rsid w:val="00E34015"/>
    <w:rsid w:val="00E40A60"/>
    <w:rsid w:val="00E77666"/>
    <w:rsid w:val="00E97A04"/>
    <w:rsid w:val="00EB6412"/>
    <w:rsid w:val="00ED41BC"/>
    <w:rsid w:val="00EE2C7A"/>
    <w:rsid w:val="00EE458D"/>
    <w:rsid w:val="00F05766"/>
    <w:rsid w:val="00F16E2C"/>
    <w:rsid w:val="00F212BD"/>
    <w:rsid w:val="00F23D51"/>
    <w:rsid w:val="00F61F92"/>
    <w:rsid w:val="00F71B88"/>
    <w:rsid w:val="00F82EC4"/>
    <w:rsid w:val="00F846EC"/>
    <w:rsid w:val="00F9110F"/>
    <w:rsid w:val="00F94449"/>
    <w:rsid w:val="00FA575C"/>
    <w:rsid w:val="00FB38B5"/>
    <w:rsid w:val="00FB6FB0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7900"/>
  <w15:docId w15:val="{0EB952C2-880B-4A7D-897F-DE74B72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nd-align-justify">
    <w:name w:val="wnd-align-justify"/>
    <w:basedOn w:val="a"/>
    <w:rsid w:val="005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EB6412"/>
  </w:style>
  <w:style w:type="table" w:styleId="a4">
    <w:name w:val="Table Grid"/>
    <w:basedOn w:val="a1"/>
    <w:uiPriority w:val="39"/>
    <w:rsid w:val="00A73C7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3C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Heading">
    <w:name w:val="Heading"/>
    <w:basedOn w:val="Standard"/>
    <w:next w:val="a"/>
    <w:rsid w:val="00A73C75"/>
    <w:pPr>
      <w:jc w:val="center"/>
    </w:pPr>
    <w:rPr>
      <w:szCs w:val="20"/>
      <w:lang w:val="uk-UA"/>
    </w:rPr>
  </w:style>
  <w:style w:type="numbering" w:customStyle="1" w:styleId="WWNum1">
    <w:name w:val="WWNum1"/>
    <w:basedOn w:val="a2"/>
    <w:rsid w:val="003216B0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A34C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DAF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1076C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7F97-E902-4F7B-A764-94B20C03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2023-01-20T09:16:00Z</cp:lastPrinted>
  <dcterms:created xsi:type="dcterms:W3CDTF">2024-03-08T09:44:00Z</dcterms:created>
  <dcterms:modified xsi:type="dcterms:W3CDTF">2025-02-03T08:31:00Z</dcterms:modified>
</cp:coreProperties>
</file>