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2EBA1C" w14:textId="77777777" w:rsidR="00E52931" w:rsidRPr="0057119E" w:rsidRDefault="00E52931" w:rsidP="00E52931">
      <w:pPr>
        <w:spacing w:after="0" w:line="240" w:lineRule="auto"/>
        <w:ind w:right="551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4A691A5" w14:textId="77777777" w:rsidR="00E52931" w:rsidRPr="0057119E" w:rsidRDefault="00E52931" w:rsidP="00E52931">
      <w:pPr>
        <w:spacing w:after="0" w:line="240" w:lineRule="auto"/>
        <w:ind w:right="551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52E601A" w14:textId="77777777" w:rsidR="00E52931" w:rsidRPr="0057119E" w:rsidRDefault="00E52931" w:rsidP="00E52931">
      <w:pPr>
        <w:spacing w:after="0" w:line="240" w:lineRule="auto"/>
        <w:ind w:right="551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F299458" w14:textId="77777777" w:rsidR="00E52931" w:rsidRDefault="00E52931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86A1E28" w14:textId="77777777" w:rsidR="00E52931" w:rsidRDefault="00E52931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E911202" w14:textId="77777777" w:rsidR="004056CD" w:rsidRDefault="004056CD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A13A26C" w14:textId="77777777" w:rsidR="00E52931" w:rsidRDefault="00E52931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AB60D6E" w14:textId="77777777" w:rsidR="000D0DBD" w:rsidRDefault="000D0DBD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E4AE46D" w14:textId="77777777" w:rsidR="00E52931" w:rsidRDefault="00E52931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52E1384" w14:textId="77777777" w:rsidR="000D0DBD" w:rsidRDefault="000D0DBD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3AFB800" w14:textId="77777777" w:rsidR="000D0DBD" w:rsidRDefault="000D0DBD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ADE4932" w14:textId="77777777" w:rsidR="000D0DBD" w:rsidRDefault="000D0DBD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A0A7849" w14:textId="77777777" w:rsidR="000D0DBD" w:rsidRDefault="000D0DBD" w:rsidP="00E529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63"/>
      </w:tblGrid>
      <w:tr w:rsidR="00061192" w:rsidRPr="005711FE" w14:paraId="545A73FC" w14:textId="77777777" w:rsidTr="005711FE">
        <w:tc>
          <w:tcPr>
            <w:tcW w:w="6663" w:type="dxa"/>
          </w:tcPr>
          <w:p w14:paraId="1A83FBAA" w14:textId="256BAE64" w:rsidR="00061192" w:rsidRPr="008D0E4B" w:rsidRDefault="00061192" w:rsidP="00FC0C90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0" w:name="_Hlk191978745"/>
            <w:r w:rsidRPr="008D0E4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 затвердження акт</w:t>
            </w:r>
            <w:r w:rsidR="00FC0C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ів</w:t>
            </w:r>
            <w:r w:rsidRPr="008D0E4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приймання –</w:t>
            </w:r>
            <w:r w:rsidR="00A214C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8D0E4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передачі </w:t>
            </w:r>
            <w:r w:rsidR="00FC0C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матеріальних цінностей з балансу Авангардівської селищної ради на баланс військових частин та інших підрозділів, які залучаються для здійснення заходів воєнного стану, виданих в міжсесійний період</w:t>
            </w:r>
            <w:bookmarkEnd w:id="0"/>
          </w:p>
        </w:tc>
      </w:tr>
    </w:tbl>
    <w:p w14:paraId="2D207279" w14:textId="77777777" w:rsidR="00E52931" w:rsidRPr="0076031B" w:rsidRDefault="00E52931" w:rsidP="00E5293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14:paraId="50D46353" w14:textId="3A010FA0" w:rsidR="00E52931" w:rsidRDefault="00FC0C90" w:rsidP="00E5293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Керуючись Законом України «Про</w:t>
      </w:r>
      <w:r w:rsidR="008F3284">
        <w:rPr>
          <w:rFonts w:ascii="Times New Roman" w:hAnsi="Times New Roman" w:cs="Times New Roman"/>
          <w:sz w:val="28"/>
          <w:szCs w:val="28"/>
          <w:lang w:val="uk-UA"/>
        </w:rPr>
        <w:t xml:space="preserve"> правовий режим воєнного стану» від 12.05.2015 року № 389-</w:t>
      </w:r>
      <w:r w:rsidR="008F3284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8F3284">
        <w:rPr>
          <w:rFonts w:ascii="Times New Roman" w:hAnsi="Times New Roman" w:cs="Times New Roman"/>
          <w:sz w:val="28"/>
          <w:szCs w:val="28"/>
          <w:lang w:val="uk-UA"/>
        </w:rPr>
        <w:t>, Законом України «Про передачу, примусове відчуження або вилучення майна в умовах правового режиму воєнного чи надзвичайного стану» від 17.05.2012 року № 4765-</w:t>
      </w:r>
      <w:r w:rsidR="008F3284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8F3284">
        <w:rPr>
          <w:rFonts w:ascii="Times New Roman" w:hAnsi="Times New Roman" w:cs="Times New Roman"/>
          <w:sz w:val="28"/>
          <w:szCs w:val="28"/>
          <w:lang w:val="uk-UA"/>
        </w:rPr>
        <w:t xml:space="preserve">, Законом України «Про місцеве самоврядування в Україні» від 21.05.1997 року № 280/97-ВР, Указом Президента України «Про введення воєнного стану в Україні» від 24.02.2022 року </w:t>
      </w:r>
      <w:r w:rsidR="005C291A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8F3284">
        <w:rPr>
          <w:rFonts w:ascii="Times New Roman" w:hAnsi="Times New Roman" w:cs="Times New Roman"/>
          <w:sz w:val="28"/>
          <w:szCs w:val="28"/>
          <w:lang w:val="uk-UA"/>
        </w:rPr>
        <w:t xml:space="preserve"> 64/2022</w:t>
      </w:r>
      <w:r w:rsidR="005C291A">
        <w:rPr>
          <w:rFonts w:ascii="Times New Roman" w:hAnsi="Times New Roman" w:cs="Times New Roman"/>
          <w:sz w:val="28"/>
          <w:szCs w:val="28"/>
          <w:lang w:val="uk-UA"/>
        </w:rPr>
        <w:t xml:space="preserve">, підсумовуючи результати виконання в 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лютому</w:t>
      </w:r>
      <w:r w:rsidR="005C291A">
        <w:rPr>
          <w:rFonts w:ascii="Times New Roman" w:hAnsi="Times New Roman" w:cs="Times New Roman"/>
          <w:sz w:val="28"/>
          <w:szCs w:val="28"/>
          <w:lang w:val="uk-UA"/>
        </w:rPr>
        <w:t xml:space="preserve"> 202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5C291A">
        <w:rPr>
          <w:rFonts w:ascii="Times New Roman" w:hAnsi="Times New Roman" w:cs="Times New Roman"/>
          <w:sz w:val="28"/>
          <w:szCs w:val="28"/>
          <w:lang w:val="uk-UA"/>
        </w:rPr>
        <w:t xml:space="preserve"> року рішення Авангардівської селищної ради Одеського району Одеської області від 2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0</w:t>
      </w:r>
      <w:r w:rsidR="005C291A">
        <w:rPr>
          <w:rFonts w:ascii="Times New Roman" w:hAnsi="Times New Roman" w:cs="Times New Roman"/>
          <w:sz w:val="28"/>
          <w:szCs w:val="28"/>
          <w:lang w:val="uk-UA"/>
        </w:rPr>
        <w:t>.12.202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4 року № 3289-</w:t>
      </w:r>
      <w:r w:rsidR="005C291A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5C291A">
        <w:rPr>
          <w:rFonts w:ascii="Times New Roman" w:hAnsi="Times New Roman" w:cs="Times New Roman"/>
          <w:sz w:val="28"/>
          <w:szCs w:val="28"/>
          <w:lang w:val="uk-UA"/>
        </w:rPr>
        <w:t xml:space="preserve"> «Про затвердження програми сприяння розвитку Збройним силам України, Силам територіальної оборони та іншим підрозділам, які залучаються для здійснення заходів воєнного стану, на 202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5C291A">
        <w:rPr>
          <w:rFonts w:ascii="Times New Roman" w:hAnsi="Times New Roman" w:cs="Times New Roman"/>
          <w:sz w:val="28"/>
          <w:szCs w:val="28"/>
          <w:lang w:val="uk-UA"/>
        </w:rPr>
        <w:t xml:space="preserve"> рік» на підставі звернень від військових частин та інших структурних підрозділів оборони, позитивного висновку постійної комісії селищної ради з питань комунальної власності, житлово-комунального господарства, благоустрою, планування територій, будівництва, архітектури, енергозбереження та транспорту, Авангардівська селищна рада </w:t>
      </w:r>
      <w:r w:rsidR="0036726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52931" w:rsidRPr="005C291A">
        <w:rPr>
          <w:rFonts w:ascii="Times New Roman" w:hAnsi="Times New Roman" w:cs="Times New Roman"/>
          <w:sz w:val="28"/>
          <w:szCs w:val="28"/>
          <w:lang w:val="uk-UA"/>
        </w:rPr>
        <w:t>ВИРІШИЛА:</w:t>
      </w:r>
    </w:p>
    <w:p w14:paraId="7EF3390C" w14:textId="77777777" w:rsidR="00367264" w:rsidRPr="0076031B" w:rsidRDefault="00367264" w:rsidP="00E5293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14:paraId="53E06FA7" w14:textId="374BC141" w:rsidR="00E52931" w:rsidRDefault="005C291A" w:rsidP="00E52931">
      <w:pPr>
        <w:pStyle w:val="a4"/>
        <w:numPr>
          <w:ilvl w:val="0"/>
          <w:numId w:val="1"/>
        </w:numPr>
        <w:tabs>
          <w:tab w:val="left" w:pos="0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Затвердити а</w:t>
      </w:r>
      <w:r w:rsidR="00367264">
        <w:rPr>
          <w:rFonts w:ascii="Times New Roman" w:hAnsi="Times New Roman" w:cs="Times New Roman"/>
          <w:sz w:val="28"/>
          <w:szCs w:val="28"/>
          <w:lang w:val="uk-UA"/>
        </w:rPr>
        <w:t>кт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367264">
        <w:rPr>
          <w:rFonts w:ascii="Times New Roman" w:hAnsi="Times New Roman" w:cs="Times New Roman"/>
          <w:sz w:val="28"/>
          <w:szCs w:val="28"/>
          <w:lang w:val="uk-UA"/>
        </w:rPr>
        <w:t xml:space="preserve"> приймання-передачі</w:t>
      </w:r>
      <w:r w:rsidR="00523DC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матеріальних цінностей</w:t>
      </w:r>
      <w:r w:rsidR="000D0DBD">
        <w:rPr>
          <w:rFonts w:ascii="Times New Roman" w:hAnsi="Times New Roman" w:cs="Times New Roman"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які передано Авангардівською селищною радою з метою покращення матеріально-технічної бази військових частин</w:t>
      </w:r>
      <w:r w:rsidR="00EB19C0">
        <w:rPr>
          <w:rFonts w:ascii="Times New Roman" w:hAnsi="Times New Roman" w:cs="Times New Roman"/>
          <w:sz w:val="28"/>
          <w:szCs w:val="28"/>
          <w:lang w:val="uk-UA"/>
        </w:rPr>
        <w:t xml:space="preserve"> Збройних сил України та іншим підрозділам, які залучаються для здійснення заходів воєнного стану, а саме:</w:t>
      </w:r>
    </w:p>
    <w:p w14:paraId="750F638F" w14:textId="02683679" w:rsidR="00EB19C0" w:rsidRDefault="00EB19C0" w:rsidP="00262A45">
      <w:pPr>
        <w:pStyle w:val="a4"/>
        <w:numPr>
          <w:ilvl w:val="0"/>
          <w:numId w:val="3"/>
        </w:numPr>
        <w:tabs>
          <w:tab w:val="left" w:pos="0"/>
        </w:tabs>
        <w:spacing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465FBA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2.02</w:t>
      </w:r>
      <w:r>
        <w:rPr>
          <w:rFonts w:ascii="Times New Roman" w:hAnsi="Times New Roman" w:cs="Times New Roman"/>
          <w:sz w:val="28"/>
          <w:szCs w:val="28"/>
          <w:lang w:val="uk-UA"/>
        </w:rPr>
        <w:t>.202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 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Військово-медичному клінічному центру Південного регіону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суму 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51 936,00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грн. (додається);</w:t>
      </w:r>
    </w:p>
    <w:p w14:paraId="0A130691" w14:textId="6C77C1B4" w:rsidR="00B964D7" w:rsidRDefault="00B964D7" w:rsidP="00262A45">
      <w:pPr>
        <w:pStyle w:val="a4"/>
        <w:numPr>
          <w:ilvl w:val="0"/>
          <w:numId w:val="3"/>
        </w:numPr>
        <w:tabs>
          <w:tab w:val="left" w:pos="0"/>
        </w:tabs>
        <w:spacing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465FBA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7.0</w:t>
      </w:r>
      <w:r w:rsidR="00465FBA">
        <w:rPr>
          <w:rFonts w:ascii="Times New Roman" w:hAnsi="Times New Roman" w:cs="Times New Roman"/>
          <w:sz w:val="28"/>
          <w:szCs w:val="28"/>
          <w:lang w:val="uk-UA"/>
        </w:rPr>
        <w:t>2</w:t>
      </w:r>
      <w:r>
        <w:rPr>
          <w:rFonts w:ascii="Times New Roman" w:hAnsi="Times New Roman" w:cs="Times New Roman"/>
          <w:sz w:val="28"/>
          <w:szCs w:val="28"/>
          <w:lang w:val="uk-UA"/>
        </w:rPr>
        <w:t>.202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 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297 комендатур</w:t>
      </w:r>
      <w:r w:rsidR="00265D15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 xml:space="preserve"> охорони та обслуговування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суму 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499 972,81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грн. (додається);</w:t>
      </w:r>
    </w:p>
    <w:p w14:paraId="79DC33C2" w14:textId="3E0AAB14" w:rsidR="000D0DBD" w:rsidRPr="000D0DBD" w:rsidRDefault="005711FE" w:rsidP="000D0D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№ 3500 </w:t>
      </w:r>
      <w:r w:rsidR="000D0DBD" w:rsidRPr="000D0DBD">
        <w:rPr>
          <w:rFonts w:ascii="Times New Roman" w:hAnsi="Times New Roman" w:cs="Times New Roman"/>
          <w:b/>
          <w:sz w:val="28"/>
          <w:szCs w:val="28"/>
          <w:lang w:val="uk-UA"/>
        </w:rPr>
        <w:t>-VIIІ</w:t>
      </w:r>
    </w:p>
    <w:p w14:paraId="0FBA9B55" w14:textId="77777777" w:rsidR="000D0DBD" w:rsidRPr="000D0DBD" w:rsidRDefault="000D0DBD" w:rsidP="000D0D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D0DBD">
        <w:rPr>
          <w:rFonts w:ascii="Times New Roman" w:hAnsi="Times New Roman" w:cs="Times New Roman"/>
          <w:b/>
          <w:sz w:val="28"/>
          <w:szCs w:val="28"/>
          <w:lang w:val="uk-UA"/>
        </w:rPr>
        <w:t>від 20.03.2025</w:t>
      </w:r>
    </w:p>
    <w:p w14:paraId="7041AD2E" w14:textId="77777777" w:rsidR="000D0DBD" w:rsidRDefault="000D0DBD" w:rsidP="000D0DBD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21B8434" w14:textId="77777777" w:rsidR="000D0DBD" w:rsidRPr="000D0DBD" w:rsidRDefault="000D0DBD" w:rsidP="000D0DBD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45194E2" w14:textId="21FD9CE6" w:rsidR="00B964D7" w:rsidRDefault="00B964D7" w:rsidP="00262A45">
      <w:pPr>
        <w:pStyle w:val="a4"/>
        <w:numPr>
          <w:ilvl w:val="0"/>
          <w:numId w:val="3"/>
        </w:numPr>
        <w:tabs>
          <w:tab w:val="left" w:pos="0"/>
        </w:tabs>
        <w:spacing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від 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19.02</w:t>
      </w:r>
      <w:r>
        <w:rPr>
          <w:rFonts w:ascii="Times New Roman" w:hAnsi="Times New Roman" w:cs="Times New Roman"/>
          <w:sz w:val="28"/>
          <w:szCs w:val="28"/>
          <w:lang w:val="uk-UA"/>
        </w:rPr>
        <w:t>.202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 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Одеському районному територіальному центру комплектування та соціальної підтримки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суму </w:t>
      </w:r>
      <w:r w:rsidR="00A214CF">
        <w:rPr>
          <w:rFonts w:ascii="Times New Roman" w:hAnsi="Times New Roman" w:cs="Times New Roman"/>
          <w:sz w:val="28"/>
          <w:szCs w:val="28"/>
          <w:lang w:val="uk-UA"/>
        </w:rPr>
        <w:t>35 390,00 грн. (додається).</w:t>
      </w:r>
    </w:p>
    <w:p w14:paraId="66A80CD9" w14:textId="77777777" w:rsidR="00262A45" w:rsidRPr="0057119E" w:rsidRDefault="00262A45" w:rsidP="00262A45">
      <w:pPr>
        <w:pStyle w:val="a4"/>
        <w:tabs>
          <w:tab w:val="left" w:pos="0"/>
        </w:tabs>
        <w:spacing w:line="240" w:lineRule="auto"/>
        <w:ind w:left="92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43962F3" w14:textId="399DFC95" w:rsidR="00E52931" w:rsidRPr="0057119E" w:rsidRDefault="00EB19C0" w:rsidP="00E52931">
      <w:pPr>
        <w:pStyle w:val="a4"/>
        <w:tabs>
          <w:tab w:val="left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</w:t>
      </w:r>
      <w:r w:rsidR="00E52931" w:rsidRPr="0057119E">
        <w:rPr>
          <w:rFonts w:ascii="Times New Roman" w:hAnsi="Times New Roman"/>
          <w:sz w:val="28"/>
          <w:szCs w:val="28"/>
          <w:lang w:val="uk-UA"/>
        </w:rPr>
        <w:t>. К</w:t>
      </w:r>
      <w:r w:rsidR="00E52931" w:rsidRPr="0057119E">
        <w:rPr>
          <w:rFonts w:ascii="Times New Roman" w:hAnsi="Times New Roman" w:cs="Times New Roman"/>
          <w:sz w:val="28"/>
          <w:szCs w:val="28"/>
          <w:lang w:val="uk-UA"/>
        </w:rPr>
        <w:t>онтроль за виконанням рішення покласти на</w:t>
      </w:r>
      <w:r w:rsidR="00E52931" w:rsidRPr="0057119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постійну </w:t>
      </w:r>
      <w:r w:rsidR="00E52931" w:rsidRPr="0057119E">
        <w:rPr>
          <w:rFonts w:ascii="Times New Roman" w:hAnsi="Times New Roman" w:cs="Times New Roman"/>
          <w:sz w:val="28"/>
          <w:szCs w:val="28"/>
          <w:lang w:val="uk-UA"/>
        </w:rPr>
        <w:t xml:space="preserve">комісію селищної ради </w:t>
      </w:r>
      <w:r w:rsidR="00E52931" w:rsidRPr="0057119E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  <w:t>з питань комунальної власності, житлово-комунального господарства, благоустрою, планування територій, будівництва, архітектури, енергозбереження та транспорту</w:t>
      </w:r>
      <w:r w:rsidR="00E52931" w:rsidRPr="0057119E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14:paraId="585480CA" w14:textId="77777777" w:rsidR="000D0DBD" w:rsidRDefault="000D0DBD" w:rsidP="000D0D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BBBB448" w14:textId="393F9C1B" w:rsidR="00E52931" w:rsidRDefault="00E52931" w:rsidP="000D0D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7119E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Селищний голова                                                   </w:t>
      </w:r>
      <w:r w:rsidR="000D0DB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</w:t>
      </w:r>
      <w:r w:rsidRPr="0057119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Сергій ХРУСТОВСЬКИЙ</w:t>
      </w:r>
    </w:p>
    <w:p w14:paraId="3CDD9C13" w14:textId="77777777" w:rsidR="000D0DBD" w:rsidRPr="0057119E" w:rsidRDefault="000D0DBD" w:rsidP="000D0D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E86ED8B" w14:textId="70EBF512" w:rsidR="00E52931" w:rsidRPr="0057119E" w:rsidRDefault="00E52931" w:rsidP="00E5293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7119E">
        <w:rPr>
          <w:rFonts w:ascii="Times New Roman" w:hAnsi="Times New Roman" w:cs="Times New Roman"/>
          <w:b/>
          <w:sz w:val="28"/>
          <w:szCs w:val="28"/>
          <w:lang w:val="uk-UA"/>
        </w:rPr>
        <w:t xml:space="preserve">№ </w:t>
      </w:r>
      <w:r w:rsidR="005711FE">
        <w:rPr>
          <w:rFonts w:ascii="Times New Roman" w:hAnsi="Times New Roman" w:cs="Times New Roman"/>
          <w:b/>
          <w:sz w:val="28"/>
          <w:szCs w:val="28"/>
          <w:lang w:val="uk-UA"/>
        </w:rPr>
        <w:t xml:space="preserve">3500 </w:t>
      </w:r>
      <w:bookmarkStart w:id="1" w:name="_GoBack"/>
      <w:bookmarkEnd w:id="1"/>
      <w:r w:rsidRPr="0057119E">
        <w:rPr>
          <w:rFonts w:ascii="Times New Roman" w:hAnsi="Times New Roman" w:cs="Times New Roman"/>
          <w:b/>
          <w:sz w:val="28"/>
          <w:szCs w:val="28"/>
          <w:lang w:val="uk-UA"/>
        </w:rPr>
        <w:t>-VIIІ</w:t>
      </w:r>
    </w:p>
    <w:p w14:paraId="7953DF29" w14:textId="18580E88" w:rsidR="00E52931" w:rsidRDefault="00EB19C0" w:rsidP="00E5293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</w:t>
      </w:r>
      <w:r w:rsidR="00E5293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ід </w:t>
      </w:r>
      <w:r w:rsidR="000D0DBD">
        <w:rPr>
          <w:rFonts w:ascii="Times New Roman" w:hAnsi="Times New Roman" w:cs="Times New Roman"/>
          <w:b/>
          <w:sz w:val="28"/>
          <w:szCs w:val="28"/>
          <w:lang w:val="uk-UA"/>
        </w:rPr>
        <w:t>20.03</w:t>
      </w:r>
      <w:r w:rsidR="00E52931">
        <w:rPr>
          <w:rFonts w:ascii="Times New Roman" w:hAnsi="Times New Roman" w:cs="Times New Roman"/>
          <w:b/>
          <w:sz w:val="28"/>
          <w:szCs w:val="28"/>
          <w:lang w:val="uk-UA"/>
        </w:rPr>
        <w:t>.202</w:t>
      </w:r>
      <w:r w:rsidR="00465FBA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</w:p>
    <w:p w14:paraId="21A516CA" w14:textId="77777777" w:rsidR="0076031B" w:rsidRPr="0057119E" w:rsidRDefault="0076031B" w:rsidP="0076031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76031B" w:rsidRPr="0057119E" w:rsidSect="000D0DBD">
      <w:pgSz w:w="11906" w:h="16838"/>
      <w:pgMar w:top="851" w:right="851" w:bottom="284" w:left="1418" w:header="709" w:footer="4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312CDF" w14:textId="77777777" w:rsidR="00DC25B2" w:rsidRDefault="00DC25B2" w:rsidP="003048B6">
      <w:pPr>
        <w:spacing w:after="0" w:line="240" w:lineRule="auto"/>
      </w:pPr>
      <w:r>
        <w:separator/>
      </w:r>
    </w:p>
  </w:endnote>
  <w:endnote w:type="continuationSeparator" w:id="0">
    <w:p w14:paraId="3DDABDF5" w14:textId="77777777" w:rsidR="00DC25B2" w:rsidRDefault="00DC25B2" w:rsidP="003048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ED31A8" w14:textId="77777777" w:rsidR="00DC25B2" w:rsidRDefault="00DC25B2" w:rsidP="003048B6">
      <w:pPr>
        <w:spacing w:after="0" w:line="240" w:lineRule="auto"/>
      </w:pPr>
      <w:r>
        <w:separator/>
      </w:r>
    </w:p>
  </w:footnote>
  <w:footnote w:type="continuationSeparator" w:id="0">
    <w:p w14:paraId="65646B7F" w14:textId="77777777" w:rsidR="00DC25B2" w:rsidRDefault="00DC25B2" w:rsidP="003048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8B49B8"/>
    <w:multiLevelType w:val="hybridMultilevel"/>
    <w:tmpl w:val="1A94EE62"/>
    <w:lvl w:ilvl="0" w:tplc="792C09D2">
      <w:numFmt w:val="bullet"/>
      <w:lvlText w:val="-"/>
      <w:lvlJc w:val="left"/>
      <w:pPr>
        <w:ind w:left="9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35D743FA"/>
    <w:multiLevelType w:val="hybridMultilevel"/>
    <w:tmpl w:val="EEAE289C"/>
    <w:lvl w:ilvl="0" w:tplc="F9EC9328">
      <w:start w:val="1"/>
      <w:numFmt w:val="decimal"/>
      <w:lvlText w:val="%1."/>
      <w:lvlJc w:val="left"/>
      <w:pPr>
        <w:ind w:left="1383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AE03ECE"/>
    <w:multiLevelType w:val="hybridMultilevel"/>
    <w:tmpl w:val="3794B388"/>
    <w:lvl w:ilvl="0" w:tplc="9CD641FC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269"/>
    <w:rsid w:val="0002132D"/>
    <w:rsid w:val="00030C19"/>
    <w:rsid w:val="00036A60"/>
    <w:rsid w:val="00061192"/>
    <w:rsid w:val="000A76DB"/>
    <w:rsid w:val="000C3466"/>
    <w:rsid w:val="000D0DBD"/>
    <w:rsid w:val="00234F28"/>
    <w:rsid w:val="002458BD"/>
    <w:rsid w:val="00262A45"/>
    <w:rsid w:val="00265D15"/>
    <w:rsid w:val="00293447"/>
    <w:rsid w:val="002E6387"/>
    <w:rsid w:val="003048B6"/>
    <w:rsid w:val="00367264"/>
    <w:rsid w:val="003D0FF0"/>
    <w:rsid w:val="003F5F3A"/>
    <w:rsid w:val="003F6524"/>
    <w:rsid w:val="004056CD"/>
    <w:rsid w:val="00465FBA"/>
    <w:rsid w:val="004D0318"/>
    <w:rsid w:val="004F6A9B"/>
    <w:rsid w:val="00514618"/>
    <w:rsid w:val="00523DC6"/>
    <w:rsid w:val="0055077D"/>
    <w:rsid w:val="005711FE"/>
    <w:rsid w:val="005C291A"/>
    <w:rsid w:val="00615269"/>
    <w:rsid w:val="006E13B6"/>
    <w:rsid w:val="0076031B"/>
    <w:rsid w:val="007610C8"/>
    <w:rsid w:val="00772D00"/>
    <w:rsid w:val="007819B5"/>
    <w:rsid w:val="007A0524"/>
    <w:rsid w:val="007B30B7"/>
    <w:rsid w:val="00865B24"/>
    <w:rsid w:val="008D0E4B"/>
    <w:rsid w:val="008F3284"/>
    <w:rsid w:val="008F78CF"/>
    <w:rsid w:val="00937F36"/>
    <w:rsid w:val="009C6050"/>
    <w:rsid w:val="009E622D"/>
    <w:rsid w:val="009F0DBF"/>
    <w:rsid w:val="00A214CF"/>
    <w:rsid w:val="00AC2AE2"/>
    <w:rsid w:val="00AC5840"/>
    <w:rsid w:val="00AF3457"/>
    <w:rsid w:val="00B809DE"/>
    <w:rsid w:val="00B964D7"/>
    <w:rsid w:val="00BA660D"/>
    <w:rsid w:val="00C7531C"/>
    <w:rsid w:val="00CB135F"/>
    <w:rsid w:val="00CC59EC"/>
    <w:rsid w:val="00D509B2"/>
    <w:rsid w:val="00D84E4C"/>
    <w:rsid w:val="00DA55E5"/>
    <w:rsid w:val="00DC25B2"/>
    <w:rsid w:val="00DD2E0E"/>
    <w:rsid w:val="00E52931"/>
    <w:rsid w:val="00EB19C0"/>
    <w:rsid w:val="00EB6CFA"/>
    <w:rsid w:val="00F04952"/>
    <w:rsid w:val="00F32AC2"/>
    <w:rsid w:val="00FB15CE"/>
    <w:rsid w:val="00FC0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2E7102"/>
  <w15:chartTrackingRefBased/>
  <w15:docId w15:val="{27852554-4CAA-485F-8418-2EB6001DD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29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5F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5293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146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14618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048B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048B6"/>
  </w:style>
  <w:style w:type="paragraph" w:styleId="a9">
    <w:name w:val="footer"/>
    <w:basedOn w:val="a"/>
    <w:link w:val="aa"/>
    <w:uiPriority w:val="99"/>
    <w:unhideWhenUsed/>
    <w:rsid w:val="003048B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048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AAE125-4DBE-4D83-99DB-BAA80DE8F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3</cp:revision>
  <cp:lastPrinted>2025-03-04T09:05:00Z</cp:lastPrinted>
  <dcterms:created xsi:type="dcterms:W3CDTF">2025-03-11T12:13:00Z</dcterms:created>
  <dcterms:modified xsi:type="dcterms:W3CDTF">2025-03-17T07:36:00Z</dcterms:modified>
</cp:coreProperties>
</file>