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EB1E9" w14:textId="77777777" w:rsidR="00003EDD" w:rsidRPr="00BA5363" w:rsidRDefault="00003EDD" w:rsidP="00003EDD">
      <w:pPr>
        <w:pStyle w:val="1"/>
        <w:tabs>
          <w:tab w:val="left" w:pos="3080"/>
          <w:tab w:val="center" w:pos="4677"/>
        </w:tabs>
        <w:jc w:val="center"/>
        <w:rPr>
          <w:sz w:val="24"/>
          <w:szCs w:val="24"/>
          <w:lang w:val="uk-UA"/>
        </w:rPr>
      </w:pPr>
      <w:r w:rsidRPr="00BA5363">
        <w:rPr>
          <w:noProof/>
          <w:sz w:val="24"/>
          <w:szCs w:val="24"/>
          <w:lang w:val="uk-UA"/>
        </w:rPr>
        <w:t xml:space="preserve">        </w:t>
      </w:r>
    </w:p>
    <w:p w14:paraId="524C2111" w14:textId="77777777" w:rsidR="00003EDD" w:rsidRPr="00BA5363" w:rsidRDefault="00003EDD" w:rsidP="00003EDD">
      <w:pPr>
        <w:pStyle w:val="1"/>
        <w:tabs>
          <w:tab w:val="left" w:pos="3080"/>
          <w:tab w:val="center" w:pos="4677"/>
        </w:tabs>
        <w:ind w:left="142"/>
        <w:jc w:val="center"/>
        <w:rPr>
          <w:sz w:val="24"/>
          <w:szCs w:val="24"/>
          <w:lang w:val="uk-UA"/>
        </w:rPr>
      </w:pPr>
    </w:p>
    <w:p w14:paraId="4D9D78D2" w14:textId="77777777" w:rsidR="00003EDD" w:rsidRPr="00BA5363" w:rsidRDefault="00003EDD" w:rsidP="00003EDD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14:paraId="2D30DC7E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879D33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A675AF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D9158" w14:textId="77777777" w:rsidR="009E71A1" w:rsidRDefault="009E71A1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BD9D7B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F6096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39195B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8EA11C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EBE044" w14:textId="77777777" w:rsidR="00794034" w:rsidRDefault="00794034" w:rsidP="00003ED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7BD62" w14:textId="77777777" w:rsidR="009E71A1" w:rsidRPr="0035425C" w:rsidRDefault="009E71A1" w:rsidP="00003EDD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4E8FCF0" w14:textId="22F70D26" w:rsidR="006D7A22" w:rsidRDefault="006D7A22" w:rsidP="0035425C">
      <w:pPr>
        <w:pStyle w:val="a5"/>
        <w:ind w:right="3116"/>
        <w:jc w:val="both"/>
        <w:rPr>
          <w:rFonts w:ascii="Times New Roman" w:hAnsi="Times New Roman"/>
          <w:sz w:val="16"/>
          <w:szCs w:val="16"/>
          <w:lang w:val="uk-UA"/>
        </w:rPr>
      </w:pPr>
      <w:r w:rsidRPr="00B213FD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придбання </w:t>
      </w:r>
      <w:r w:rsidR="008762DD">
        <w:rPr>
          <w:rFonts w:ascii="Times New Roman" w:hAnsi="Times New Roman"/>
          <w:sz w:val="28"/>
          <w:szCs w:val="28"/>
          <w:lang w:val="uk-UA"/>
        </w:rPr>
        <w:t>у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 комунальну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3FD">
        <w:rPr>
          <w:rFonts w:ascii="Times New Roman" w:hAnsi="Times New Roman"/>
          <w:sz w:val="28"/>
          <w:szCs w:val="28"/>
          <w:lang w:val="uk-UA"/>
        </w:rPr>
        <w:t>власність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13FD">
        <w:rPr>
          <w:rFonts w:ascii="Times New Roman" w:hAnsi="Times New Roman"/>
          <w:sz w:val="28"/>
          <w:szCs w:val="28"/>
          <w:lang w:val="uk-UA"/>
        </w:rPr>
        <w:t>нежитлов</w:t>
      </w:r>
      <w:r w:rsidR="003C760C">
        <w:rPr>
          <w:rFonts w:ascii="Times New Roman" w:hAnsi="Times New Roman"/>
          <w:sz w:val="28"/>
          <w:szCs w:val="28"/>
          <w:lang w:val="uk-UA"/>
        </w:rPr>
        <w:t>их</w:t>
      </w:r>
      <w:r w:rsidRPr="00B213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C55">
        <w:rPr>
          <w:rFonts w:ascii="Times New Roman" w:hAnsi="Times New Roman"/>
          <w:sz w:val="28"/>
          <w:szCs w:val="28"/>
          <w:lang w:val="uk-UA"/>
        </w:rPr>
        <w:t>будів</w:t>
      </w:r>
      <w:r w:rsidR="003C760C">
        <w:rPr>
          <w:rFonts w:ascii="Times New Roman" w:hAnsi="Times New Roman"/>
          <w:sz w:val="28"/>
          <w:szCs w:val="28"/>
          <w:lang w:val="uk-UA"/>
        </w:rPr>
        <w:t xml:space="preserve">ель </w:t>
      </w:r>
      <w:r w:rsidR="000C014A">
        <w:rPr>
          <w:rFonts w:ascii="Times New Roman" w:hAnsi="Times New Roman"/>
          <w:sz w:val="28"/>
          <w:szCs w:val="28"/>
          <w:lang w:val="uk-UA"/>
        </w:rPr>
        <w:t>із</w:t>
      </w:r>
      <w:r w:rsidR="003C760C">
        <w:rPr>
          <w:rFonts w:ascii="Times New Roman" w:hAnsi="Times New Roman"/>
          <w:sz w:val="28"/>
          <w:szCs w:val="28"/>
          <w:lang w:val="uk-UA"/>
        </w:rPr>
        <w:t xml:space="preserve"> земельно</w:t>
      </w:r>
      <w:r w:rsidR="000C014A">
        <w:rPr>
          <w:rFonts w:ascii="Times New Roman" w:hAnsi="Times New Roman"/>
          <w:sz w:val="28"/>
          <w:szCs w:val="28"/>
          <w:lang w:val="uk-UA"/>
        </w:rPr>
        <w:t>ю</w:t>
      </w:r>
      <w:r w:rsidR="003C760C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0C014A">
        <w:rPr>
          <w:rFonts w:ascii="Times New Roman" w:hAnsi="Times New Roman"/>
          <w:sz w:val="28"/>
          <w:szCs w:val="28"/>
          <w:lang w:val="uk-UA"/>
        </w:rPr>
        <w:t>ою</w:t>
      </w:r>
      <w:r w:rsidR="003C760C">
        <w:rPr>
          <w:rFonts w:ascii="Times New Roman" w:hAnsi="Times New Roman"/>
          <w:sz w:val="28"/>
          <w:szCs w:val="28"/>
          <w:lang w:val="uk-UA"/>
        </w:rPr>
        <w:t xml:space="preserve">, на території Авангардівської селищної територіальної громади </w:t>
      </w:r>
    </w:p>
    <w:p w14:paraId="3AAF4309" w14:textId="77777777" w:rsidR="0035425C" w:rsidRPr="0035425C" w:rsidRDefault="0035425C" w:rsidP="0035425C">
      <w:pPr>
        <w:pStyle w:val="a5"/>
        <w:ind w:right="3116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93C8710" w14:textId="77777777" w:rsidR="006D7A22" w:rsidRPr="00BA5363" w:rsidRDefault="006D7A22" w:rsidP="006D7A22">
      <w:pPr>
        <w:pStyle w:val="a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2163EAB" w14:textId="109A5D9F" w:rsidR="006D7A22" w:rsidRPr="00BA5363" w:rsidRDefault="002313EA" w:rsidP="002313E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13EA">
        <w:rPr>
          <w:rFonts w:ascii="Times New Roman" w:hAnsi="Times New Roman"/>
          <w:sz w:val="28"/>
          <w:szCs w:val="28"/>
          <w:lang w:val="uk-UA"/>
        </w:rPr>
        <w:t>З метою закупівлі об’єк</w:t>
      </w:r>
      <w:r>
        <w:rPr>
          <w:rFonts w:ascii="Times New Roman" w:hAnsi="Times New Roman"/>
          <w:sz w:val="28"/>
          <w:szCs w:val="28"/>
          <w:lang w:val="uk-UA"/>
        </w:rPr>
        <w:t>ту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нерухомого майна у комунальну власність Авангардівської селищної територіальної громади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2313EA">
        <w:rPr>
          <w:rFonts w:ascii="Times New Roman" w:hAnsi="Times New Roman"/>
          <w:sz w:val="28"/>
          <w:szCs w:val="28"/>
          <w:lang w:val="uk-UA"/>
        </w:rPr>
        <w:t>попередн</w:t>
      </w:r>
      <w:r>
        <w:rPr>
          <w:rFonts w:ascii="Times New Roman" w:hAnsi="Times New Roman"/>
          <w:sz w:val="28"/>
          <w:szCs w:val="28"/>
          <w:lang w:val="uk-UA"/>
        </w:rPr>
        <w:t>ього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про доцільність придбання й можливість проведення відповідної купівлі об’єкту нерухомості</w:t>
      </w:r>
      <w:r>
        <w:rPr>
          <w:rFonts w:ascii="Times New Roman" w:hAnsi="Times New Roman"/>
          <w:sz w:val="28"/>
          <w:szCs w:val="28"/>
          <w:lang w:val="uk-UA"/>
        </w:rPr>
        <w:t xml:space="preserve">, враховуючи рекомендації </w:t>
      </w:r>
      <w:r w:rsidRPr="002313EA">
        <w:rPr>
          <w:rFonts w:ascii="Times New Roman" w:hAnsi="Times New Roman"/>
          <w:sz w:val="28"/>
          <w:szCs w:val="28"/>
          <w:lang w:val="uk-UA"/>
        </w:rPr>
        <w:t>постійн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ст. 60, пп.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30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26 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6D7A22">
        <w:rPr>
          <w:rFonts w:ascii="Times New Roman" w:hAnsi="Times New Roman"/>
          <w:sz w:val="28"/>
          <w:szCs w:val="28"/>
          <w:lang w:val="uk-UA"/>
        </w:rPr>
        <w:t>Положенням «Про порядок придбання в комунальну власність Авангардівської селищної територіальної громади об’єктів нерухомого майна», затвердженим рішенням Авангардівської селищної ради №</w:t>
      </w:r>
      <w:r>
        <w:rPr>
          <w:rFonts w:ascii="Times New Roman" w:hAnsi="Times New Roman"/>
          <w:sz w:val="28"/>
          <w:szCs w:val="28"/>
          <w:lang w:val="uk-UA"/>
        </w:rPr>
        <w:t>1963-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="006D7A22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A22">
        <w:rPr>
          <w:rFonts w:ascii="Times New Roman" w:hAnsi="Times New Roman"/>
          <w:sz w:val="28"/>
          <w:szCs w:val="28"/>
          <w:lang w:val="uk-UA"/>
        </w:rPr>
        <w:t>19.05.2023 р.</w:t>
      </w:r>
      <w:r w:rsidR="00C17438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="006D7A22">
        <w:rPr>
          <w:rFonts w:ascii="Times New Roman" w:hAnsi="Times New Roman"/>
          <w:sz w:val="28"/>
          <w:szCs w:val="28"/>
          <w:lang w:val="uk-UA"/>
        </w:rPr>
        <w:t>, Авангардівська селищна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 xml:space="preserve"> рада </w:t>
      </w:r>
      <w:r w:rsidRPr="002313EA">
        <w:rPr>
          <w:rFonts w:ascii="Times New Roman" w:hAnsi="Times New Roman"/>
          <w:b/>
          <w:bCs/>
          <w:sz w:val="28"/>
          <w:szCs w:val="28"/>
          <w:lang w:val="uk-UA"/>
        </w:rPr>
        <w:t>вирішила</w:t>
      </w:r>
      <w:r w:rsidR="006D7A22" w:rsidRPr="00BA5363">
        <w:rPr>
          <w:rFonts w:ascii="Times New Roman" w:hAnsi="Times New Roman"/>
          <w:sz w:val="28"/>
          <w:szCs w:val="28"/>
          <w:lang w:val="uk-UA"/>
        </w:rPr>
        <w:t>:</w:t>
      </w:r>
    </w:p>
    <w:p w14:paraId="7A6ECF07" w14:textId="77777777" w:rsidR="006D7A22" w:rsidRPr="00BA5363" w:rsidRDefault="006D7A22" w:rsidP="002313EA">
      <w:pPr>
        <w:pStyle w:val="a5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09467E" w14:textId="7AB90C44" w:rsidR="002313EA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2313EA">
        <w:rPr>
          <w:rFonts w:ascii="Times New Roman" w:hAnsi="Times New Roman"/>
          <w:sz w:val="28"/>
          <w:szCs w:val="28"/>
          <w:lang w:val="uk-UA"/>
        </w:rPr>
        <w:t>попередн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виснов</w:t>
      </w:r>
      <w:r>
        <w:rPr>
          <w:rFonts w:ascii="Times New Roman" w:hAnsi="Times New Roman"/>
          <w:sz w:val="28"/>
          <w:szCs w:val="28"/>
          <w:lang w:val="uk-UA"/>
        </w:rPr>
        <w:t>ок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 постійної комісії Авангардівської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13EA">
        <w:rPr>
          <w:rFonts w:ascii="Times New Roman" w:hAnsi="Times New Roman"/>
          <w:sz w:val="28"/>
          <w:szCs w:val="28"/>
          <w:lang w:val="uk-UA"/>
        </w:rPr>
        <w:t xml:space="preserve">про доцільність придбання й можливість проведення купівлі об’єкту </w:t>
      </w:r>
      <w:r w:rsidR="00C17438">
        <w:rPr>
          <w:rFonts w:ascii="Times New Roman" w:hAnsi="Times New Roman"/>
          <w:sz w:val="28"/>
          <w:szCs w:val="28"/>
          <w:lang w:val="uk-UA"/>
        </w:rPr>
        <w:t>–</w:t>
      </w:r>
      <w:r w:rsidR="00883C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7438">
        <w:rPr>
          <w:rFonts w:ascii="Times New Roman" w:hAnsi="Times New Roman"/>
          <w:sz w:val="28"/>
          <w:szCs w:val="28"/>
          <w:lang w:val="uk-UA"/>
        </w:rPr>
        <w:t xml:space="preserve">Нежитлової будівлі, будівель та споруд, розташованою за адресою: Одеська область, </w:t>
      </w:r>
      <w:r w:rsidR="00E52218">
        <w:rPr>
          <w:rFonts w:ascii="Times New Roman" w:hAnsi="Times New Roman"/>
          <w:sz w:val="28"/>
          <w:szCs w:val="28"/>
          <w:lang w:val="uk-UA"/>
        </w:rPr>
        <w:t>Одеський</w:t>
      </w:r>
      <w:r w:rsidR="00D477DF">
        <w:rPr>
          <w:rFonts w:ascii="Times New Roman" w:hAnsi="Times New Roman"/>
          <w:sz w:val="28"/>
          <w:szCs w:val="28"/>
          <w:lang w:val="uk-UA"/>
        </w:rPr>
        <w:t xml:space="preserve"> район, </w:t>
      </w:r>
      <w:r w:rsidR="00E52218">
        <w:rPr>
          <w:rFonts w:ascii="Times New Roman" w:hAnsi="Times New Roman"/>
          <w:sz w:val="28"/>
          <w:szCs w:val="28"/>
          <w:lang w:val="uk-UA"/>
        </w:rPr>
        <w:t>Авангардівська територіальна громада</w:t>
      </w:r>
      <w:r w:rsidR="00D477DF">
        <w:rPr>
          <w:rFonts w:ascii="Times New Roman" w:hAnsi="Times New Roman"/>
          <w:sz w:val="28"/>
          <w:szCs w:val="28"/>
          <w:lang w:val="uk-UA"/>
        </w:rPr>
        <w:t>, «Гр</w:t>
      </w:r>
      <w:r w:rsidR="00E52218">
        <w:rPr>
          <w:rFonts w:ascii="Times New Roman" w:hAnsi="Times New Roman"/>
          <w:sz w:val="28"/>
          <w:szCs w:val="28"/>
          <w:lang w:val="uk-UA"/>
        </w:rPr>
        <w:t>е</w:t>
      </w:r>
      <w:r w:rsidR="00D477DF">
        <w:rPr>
          <w:rFonts w:ascii="Times New Roman" w:hAnsi="Times New Roman"/>
          <w:sz w:val="28"/>
          <w:szCs w:val="28"/>
          <w:lang w:val="uk-UA"/>
        </w:rPr>
        <w:t>бний канал»</w:t>
      </w:r>
      <w:r w:rsidR="00E52218">
        <w:rPr>
          <w:rFonts w:ascii="Times New Roman" w:hAnsi="Times New Roman"/>
          <w:sz w:val="28"/>
          <w:szCs w:val="28"/>
          <w:lang w:val="uk-UA"/>
        </w:rPr>
        <w:t xml:space="preserve">, Овідіопольська дорога, 14 км </w:t>
      </w:r>
      <w:r>
        <w:rPr>
          <w:rFonts w:ascii="Times New Roman" w:hAnsi="Times New Roman"/>
          <w:sz w:val="28"/>
          <w:szCs w:val="28"/>
          <w:lang w:val="uk-UA"/>
        </w:rPr>
        <w:t>(додається).</w:t>
      </w:r>
    </w:p>
    <w:p w14:paraId="2D36EDB4" w14:textId="666FE2AF" w:rsidR="000C014A" w:rsidRDefault="006D7A22" w:rsidP="00A52630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згоду </w:t>
      </w:r>
      <w:r w:rsidR="00DA538B" w:rsidRPr="00DA538B">
        <w:rPr>
          <w:rFonts w:ascii="Times New Roman" w:hAnsi="Times New Roman"/>
          <w:sz w:val="28"/>
          <w:szCs w:val="28"/>
          <w:lang w:val="uk-UA"/>
        </w:rPr>
        <w:t>Відділ</w:t>
      </w:r>
      <w:r w:rsidR="00DA538B">
        <w:rPr>
          <w:rFonts w:ascii="Times New Roman" w:hAnsi="Times New Roman"/>
          <w:sz w:val="28"/>
          <w:szCs w:val="28"/>
          <w:lang w:val="uk-UA"/>
        </w:rPr>
        <w:t>у</w:t>
      </w:r>
      <w:r w:rsidR="00DA538B" w:rsidRPr="00DA538B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 (43988734)</w:t>
      </w:r>
      <w:r w:rsidR="00DA53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придбання у комунальну власність Авангардівської селищної ради</w:t>
      </w:r>
      <w:r w:rsidR="00DA538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="00DA538B">
        <w:rPr>
          <w:rFonts w:ascii="Times New Roman" w:hAnsi="Times New Roman"/>
          <w:sz w:val="28"/>
          <w:szCs w:val="28"/>
          <w:lang w:val="uk-UA"/>
        </w:rPr>
        <w:t>рухомого</w:t>
      </w:r>
      <w:r w:rsidR="003542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38B">
        <w:rPr>
          <w:rFonts w:ascii="Times New Roman" w:hAnsi="Times New Roman"/>
          <w:sz w:val="28"/>
          <w:szCs w:val="28"/>
          <w:lang w:val="uk-UA"/>
        </w:rPr>
        <w:t>майна</w:t>
      </w:r>
      <w:r w:rsidR="0035425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F45580">
        <w:rPr>
          <w:rFonts w:ascii="Times New Roman" w:hAnsi="Times New Roman"/>
          <w:sz w:val="28"/>
          <w:szCs w:val="28"/>
          <w:lang w:val="uk-UA"/>
        </w:rPr>
        <w:t xml:space="preserve">Нежитлової будівлі, будівель та споруд, </w:t>
      </w:r>
      <w:r w:rsidR="0035425C">
        <w:rPr>
          <w:rFonts w:ascii="Times New Roman" w:hAnsi="Times New Roman"/>
          <w:sz w:val="28"/>
          <w:szCs w:val="28"/>
          <w:lang w:val="uk-UA"/>
        </w:rPr>
        <w:t>розташованою</w:t>
      </w:r>
    </w:p>
    <w:p w14:paraId="33321A14" w14:textId="77777777" w:rsidR="0035425C" w:rsidRDefault="0035425C" w:rsidP="000C014A">
      <w:pPr>
        <w:pStyle w:val="a5"/>
        <w:jc w:val="both"/>
        <w:rPr>
          <w:rFonts w:ascii="Times New Roman" w:hAnsi="Times New Roman"/>
          <w:b/>
          <w:sz w:val="16"/>
          <w:szCs w:val="16"/>
        </w:rPr>
      </w:pPr>
    </w:p>
    <w:p w14:paraId="55D1518E" w14:textId="625A5F1B" w:rsidR="000C014A" w:rsidRPr="00794034" w:rsidRDefault="000C014A" w:rsidP="000C014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59A">
        <w:rPr>
          <w:rFonts w:ascii="Times New Roman" w:hAnsi="Times New Roman"/>
          <w:b/>
          <w:sz w:val="28"/>
          <w:szCs w:val="28"/>
        </w:rPr>
        <w:t>№</w:t>
      </w:r>
      <w:r w:rsidR="00C816E2">
        <w:rPr>
          <w:rFonts w:ascii="Times New Roman" w:hAnsi="Times New Roman"/>
          <w:b/>
          <w:sz w:val="28"/>
          <w:szCs w:val="28"/>
          <w:lang w:val="uk-UA"/>
        </w:rPr>
        <w:t xml:space="preserve">3538 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Pr="00B9159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5A3296D1" w14:textId="00A3BBE2" w:rsidR="000C014A" w:rsidRDefault="000C014A" w:rsidP="000C014A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915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03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C816E2">
        <w:rPr>
          <w:rFonts w:ascii="Times New Roman" w:hAnsi="Times New Roman"/>
          <w:b/>
          <w:sz w:val="28"/>
          <w:szCs w:val="28"/>
          <w:lang w:val="uk-UA"/>
        </w:rPr>
        <w:t xml:space="preserve">5 </w:t>
      </w:r>
    </w:p>
    <w:p w14:paraId="416B8B71" w14:textId="77777777" w:rsidR="000C014A" w:rsidRDefault="000C014A" w:rsidP="000C014A">
      <w:pPr>
        <w:pStyle w:val="a5"/>
        <w:spacing w:line="276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F6EA422" w14:textId="77777777" w:rsidR="0035425C" w:rsidRDefault="0035425C" w:rsidP="000C014A">
      <w:pPr>
        <w:pStyle w:val="a5"/>
        <w:spacing w:line="276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529BBA91" w14:textId="77777777" w:rsidR="0035425C" w:rsidRDefault="0035425C" w:rsidP="000C014A">
      <w:pPr>
        <w:pStyle w:val="a5"/>
        <w:spacing w:line="276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B511D39" w14:textId="77777777" w:rsidR="0035425C" w:rsidRPr="0035425C" w:rsidRDefault="0035425C" w:rsidP="000C014A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</w:p>
    <w:p w14:paraId="66E2087E" w14:textId="36B88C69" w:rsidR="002F379D" w:rsidRPr="00FD1512" w:rsidRDefault="0035425C" w:rsidP="000C014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F45580">
        <w:rPr>
          <w:rFonts w:ascii="Times New Roman" w:hAnsi="Times New Roman"/>
          <w:sz w:val="28"/>
          <w:szCs w:val="28"/>
          <w:lang w:val="uk-UA"/>
        </w:rPr>
        <w:t>адресою: Одеська область, Одеський район, Авангардівська територіальна громада, «Гребний канал», Овідіопольська дорога, 14 км</w:t>
      </w:r>
      <w:r w:rsidR="008762DD">
        <w:rPr>
          <w:rFonts w:ascii="Times New Roman" w:hAnsi="Times New Roman"/>
          <w:sz w:val="28"/>
          <w:szCs w:val="28"/>
          <w:lang w:val="uk-UA"/>
        </w:rPr>
        <w:t>,</w:t>
      </w:r>
      <w:r w:rsidR="006D7A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загальною </w:t>
      </w:r>
      <w:r w:rsidR="006D7A22">
        <w:rPr>
          <w:rFonts w:ascii="Times New Roman" w:hAnsi="Times New Roman"/>
          <w:sz w:val="28"/>
          <w:szCs w:val="28"/>
          <w:lang w:val="uk-UA"/>
        </w:rPr>
        <w:t xml:space="preserve">площею </w:t>
      </w:r>
      <w:r w:rsidR="00FD1512">
        <w:rPr>
          <w:rFonts w:ascii="Times New Roman" w:hAnsi="Times New Roman"/>
          <w:sz w:val="28"/>
          <w:szCs w:val="28"/>
          <w:lang w:val="uk-UA"/>
        </w:rPr>
        <w:t>1416,9</w:t>
      </w:r>
      <w:r w:rsidR="006D7A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>
        <w:rPr>
          <w:rFonts w:ascii="Times New Roman" w:hAnsi="Times New Roman"/>
          <w:sz w:val="28"/>
          <w:szCs w:val="28"/>
          <w:lang w:val="uk-UA"/>
        </w:rPr>
        <w:t>м</w:t>
      </w:r>
      <w:r w:rsidR="002F379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6D7A22">
        <w:rPr>
          <w:rFonts w:ascii="Times New Roman" w:hAnsi="Times New Roman"/>
          <w:sz w:val="28"/>
          <w:szCs w:val="28"/>
          <w:lang w:val="uk-UA"/>
        </w:rPr>
        <w:t>,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1512">
        <w:rPr>
          <w:rFonts w:ascii="Times New Roman" w:hAnsi="Times New Roman"/>
          <w:sz w:val="28"/>
          <w:szCs w:val="28"/>
          <w:lang w:val="uk-UA"/>
        </w:rPr>
        <w:t>витяг про реєстрацію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1512">
        <w:rPr>
          <w:rFonts w:ascii="Times New Roman" w:hAnsi="Times New Roman"/>
          <w:sz w:val="28"/>
          <w:szCs w:val="28"/>
          <w:lang w:val="uk-UA"/>
        </w:rPr>
        <w:t>права власності на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 нерухом</w:t>
      </w:r>
      <w:r w:rsidR="00FD1512">
        <w:rPr>
          <w:rFonts w:ascii="Times New Roman" w:hAnsi="Times New Roman"/>
          <w:sz w:val="28"/>
          <w:szCs w:val="28"/>
          <w:lang w:val="uk-UA"/>
        </w:rPr>
        <w:t>е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 майн</w:t>
      </w:r>
      <w:r w:rsidR="00FD1512">
        <w:rPr>
          <w:rFonts w:ascii="Times New Roman" w:hAnsi="Times New Roman"/>
          <w:sz w:val="28"/>
          <w:szCs w:val="28"/>
          <w:lang w:val="uk-UA"/>
        </w:rPr>
        <w:t>о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 –  </w:t>
      </w:r>
      <w:r w:rsidR="00FD1512">
        <w:rPr>
          <w:rFonts w:ascii="Times New Roman" w:hAnsi="Times New Roman"/>
          <w:sz w:val="28"/>
          <w:szCs w:val="28"/>
          <w:lang w:val="uk-UA"/>
        </w:rPr>
        <w:t>№ 22629327 від 30.04.2009 р.</w:t>
      </w:r>
      <w:r w:rsidR="002F37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2630">
        <w:rPr>
          <w:rFonts w:ascii="Times New Roman" w:hAnsi="Times New Roman"/>
          <w:sz w:val="28"/>
          <w:szCs w:val="28"/>
          <w:lang w:val="uk-UA"/>
        </w:rPr>
        <w:t xml:space="preserve">до складу якого входять </w:t>
      </w:r>
      <w:r w:rsidR="00FD1512">
        <w:rPr>
          <w:rFonts w:ascii="Times New Roman" w:hAnsi="Times New Roman"/>
          <w:sz w:val="28"/>
          <w:szCs w:val="28"/>
          <w:lang w:val="uk-UA"/>
        </w:rPr>
        <w:t>тимчасові споруди (перелік додається)</w:t>
      </w:r>
      <w:r w:rsidR="00A52630" w:rsidRPr="00A52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2630">
        <w:rPr>
          <w:rFonts w:ascii="Times New Roman" w:hAnsi="Times New Roman"/>
          <w:sz w:val="28"/>
          <w:szCs w:val="28"/>
          <w:lang w:val="uk-UA"/>
        </w:rPr>
        <w:t>та земельн</w:t>
      </w:r>
      <w:r w:rsidR="00FD1512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A52630" w:rsidRPr="00FD1512">
        <w:rPr>
          <w:rFonts w:ascii="Times New Roman" w:hAnsi="Times New Roman"/>
          <w:sz w:val="28"/>
          <w:szCs w:val="28"/>
          <w:lang w:val="uk-UA"/>
        </w:rPr>
        <w:t>ділянк</w:t>
      </w:r>
      <w:r w:rsidR="00FD1512">
        <w:rPr>
          <w:rFonts w:ascii="Times New Roman" w:hAnsi="Times New Roman"/>
          <w:sz w:val="28"/>
          <w:szCs w:val="28"/>
          <w:lang w:val="uk-UA"/>
        </w:rPr>
        <w:t>а</w:t>
      </w:r>
      <w:r w:rsidR="00A52630" w:rsidRPr="00FD1512">
        <w:rPr>
          <w:rFonts w:ascii="Times New Roman" w:hAnsi="Times New Roman"/>
          <w:sz w:val="28"/>
          <w:szCs w:val="28"/>
          <w:lang w:val="uk-UA"/>
        </w:rPr>
        <w:t xml:space="preserve">: загальною площею </w:t>
      </w:r>
      <w:r w:rsidR="00FD1512">
        <w:rPr>
          <w:rFonts w:ascii="Times New Roman" w:hAnsi="Times New Roman"/>
          <w:sz w:val="28"/>
          <w:szCs w:val="28"/>
          <w:lang w:val="uk-UA"/>
        </w:rPr>
        <w:t>2</w:t>
      </w:r>
      <w:r w:rsidR="00A52630" w:rsidRPr="00FD1512">
        <w:rPr>
          <w:rFonts w:ascii="Times New Roman" w:hAnsi="Times New Roman"/>
          <w:sz w:val="28"/>
          <w:szCs w:val="28"/>
          <w:lang w:val="uk-UA"/>
        </w:rPr>
        <w:t>,</w:t>
      </w:r>
      <w:r w:rsidR="00FD1512">
        <w:rPr>
          <w:rFonts w:ascii="Times New Roman" w:hAnsi="Times New Roman"/>
          <w:sz w:val="28"/>
          <w:szCs w:val="28"/>
          <w:lang w:val="uk-UA"/>
        </w:rPr>
        <w:t xml:space="preserve">0200 </w:t>
      </w:r>
      <w:r w:rsidR="00A52630" w:rsidRPr="00FD1512">
        <w:rPr>
          <w:rFonts w:ascii="Times New Roman" w:hAnsi="Times New Roman"/>
          <w:sz w:val="28"/>
          <w:szCs w:val="28"/>
          <w:lang w:val="uk-UA"/>
        </w:rPr>
        <w:t xml:space="preserve">га, </w:t>
      </w:r>
      <w:r w:rsidR="00FD1512">
        <w:rPr>
          <w:rFonts w:ascii="Times New Roman" w:hAnsi="Times New Roman"/>
          <w:sz w:val="28"/>
          <w:szCs w:val="28"/>
          <w:lang w:val="uk-UA"/>
        </w:rPr>
        <w:t xml:space="preserve">кад.ном. </w:t>
      </w:r>
      <w:r w:rsidR="002E1F35">
        <w:rPr>
          <w:rFonts w:ascii="Times New Roman" w:hAnsi="Times New Roman"/>
          <w:sz w:val="28"/>
          <w:szCs w:val="28"/>
          <w:lang w:val="uk-UA"/>
        </w:rPr>
        <w:t>–</w:t>
      </w:r>
      <w:r w:rsidR="00FD1512">
        <w:rPr>
          <w:rFonts w:ascii="Times New Roman" w:hAnsi="Times New Roman"/>
          <w:sz w:val="28"/>
          <w:szCs w:val="28"/>
          <w:lang w:val="uk-UA"/>
        </w:rPr>
        <w:t xml:space="preserve"> 5123</w:t>
      </w:r>
      <w:r w:rsidR="002E1F35">
        <w:rPr>
          <w:rFonts w:ascii="Times New Roman" w:hAnsi="Times New Roman"/>
          <w:sz w:val="28"/>
          <w:szCs w:val="28"/>
          <w:lang w:val="uk-UA"/>
        </w:rPr>
        <w:t>783200:01:003:1476, державний акт на право власності № 021052900034 (бланк серія ЯЛ №747399) від 04.06.2010 р.</w:t>
      </w:r>
      <w:r w:rsidR="00A52630" w:rsidRPr="00FD151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379D" w:rsidRPr="00FD1512">
        <w:rPr>
          <w:rFonts w:ascii="Times New Roman" w:hAnsi="Times New Roman"/>
          <w:sz w:val="28"/>
          <w:szCs w:val="28"/>
          <w:lang w:val="uk-UA"/>
        </w:rPr>
        <w:t xml:space="preserve">власником якого є ТОВ </w:t>
      </w:r>
      <w:r w:rsidR="002E1F35">
        <w:rPr>
          <w:rFonts w:ascii="Times New Roman" w:hAnsi="Times New Roman"/>
          <w:sz w:val="28"/>
          <w:szCs w:val="28"/>
          <w:lang w:val="uk-UA"/>
        </w:rPr>
        <w:t xml:space="preserve">фірма </w:t>
      </w:r>
      <w:r w:rsidR="002F379D" w:rsidRPr="00FD1512">
        <w:rPr>
          <w:rFonts w:ascii="Times New Roman" w:hAnsi="Times New Roman"/>
          <w:sz w:val="28"/>
          <w:szCs w:val="28"/>
          <w:lang w:val="uk-UA"/>
        </w:rPr>
        <w:t>«</w:t>
      </w:r>
      <w:r w:rsidR="002E1F35">
        <w:rPr>
          <w:rFonts w:ascii="Times New Roman" w:hAnsi="Times New Roman"/>
          <w:sz w:val="28"/>
          <w:szCs w:val="28"/>
          <w:lang w:val="uk-UA"/>
        </w:rPr>
        <w:t>Ліга</w:t>
      </w:r>
      <w:r w:rsidR="002F379D" w:rsidRPr="00FD1512">
        <w:rPr>
          <w:rFonts w:ascii="Times New Roman" w:hAnsi="Times New Roman"/>
          <w:sz w:val="28"/>
          <w:szCs w:val="28"/>
          <w:lang w:val="uk-UA"/>
        </w:rPr>
        <w:t>»</w:t>
      </w:r>
      <w:r w:rsidR="008762DD" w:rsidRPr="00FD151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E1F35">
        <w:rPr>
          <w:rFonts w:ascii="Times New Roman" w:hAnsi="Times New Roman"/>
          <w:sz w:val="28"/>
          <w:szCs w:val="28"/>
          <w:lang w:val="uk-UA"/>
        </w:rPr>
        <w:t>13912091</w:t>
      </w:r>
      <w:r w:rsidR="008762DD" w:rsidRPr="00FD1512">
        <w:rPr>
          <w:rFonts w:ascii="Times New Roman" w:hAnsi="Times New Roman"/>
          <w:sz w:val="28"/>
          <w:szCs w:val="28"/>
          <w:lang w:val="uk-UA"/>
        </w:rPr>
        <w:t>).</w:t>
      </w:r>
      <w:r w:rsidR="002F379D" w:rsidRPr="00FD151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78C42E" w14:textId="0668B37B" w:rsidR="006D7A22" w:rsidRPr="006C4A0A" w:rsidRDefault="006D7A22" w:rsidP="00256349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4A0A">
        <w:rPr>
          <w:rFonts w:ascii="Times New Roman" w:hAnsi="Times New Roman"/>
          <w:sz w:val="28"/>
          <w:szCs w:val="28"/>
          <w:lang w:val="uk-UA"/>
        </w:rPr>
        <w:t xml:space="preserve">Визначити вартість придбання </w:t>
      </w:r>
      <w:r w:rsidR="00A52630" w:rsidRPr="006C4A0A">
        <w:rPr>
          <w:rFonts w:ascii="Times New Roman" w:hAnsi="Times New Roman"/>
          <w:sz w:val="28"/>
          <w:szCs w:val="28"/>
          <w:lang w:val="uk-UA"/>
        </w:rPr>
        <w:t>майна визначеного у п.2 цього рішення</w:t>
      </w:r>
      <w:r w:rsidRPr="006C4A0A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360AE" w:rsidRPr="006C4A0A">
        <w:rPr>
          <w:rFonts w:ascii="Times New Roman" w:hAnsi="Times New Roman"/>
          <w:sz w:val="28"/>
          <w:szCs w:val="28"/>
          <w:lang w:val="uk-UA"/>
        </w:rPr>
        <w:t>грунтується на з</w:t>
      </w:r>
      <w:r w:rsidRPr="006C4A0A">
        <w:rPr>
          <w:rFonts w:ascii="Times New Roman" w:hAnsi="Times New Roman"/>
          <w:sz w:val="28"/>
          <w:szCs w:val="28"/>
          <w:lang w:val="uk-UA"/>
        </w:rPr>
        <w:t>віт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ах:</w:t>
      </w:r>
      <w:r w:rsidRPr="006C4A0A">
        <w:rPr>
          <w:rFonts w:ascii="Times New Roman" w:hAnsi="Times New Roman"/>
          <w:sz w:val="28"/>
          <w:szCs w:val="28"/>
          <w:lang w:val="uk-UA"/>
        </w:rPr>
        <w:t xml:space="preserve"> про незалежну оцінку 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вартості нежитлової будівлі</w:t>
      </w:r>
      <w:r w:rsidRPr="006C4A0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01.03.2025 р.</w:t>
      </w:r>
      <w:r w:rsidRPr="006C4A0A">
        <w:rPr>
          <w:rFonts w:ascii="Times New Roman" w:hAnsi="Times New Roman"/>
          <w:sz w:val="28"/>
          <w:szCs w:val="28"/>
          <w:lang w:val="uk-UA"/>
        </w:rPr>
        <w:t xml:space="preserve">, складеного 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ФОП Марагіна Надія Сергіївна,</w:t>
      </w:r>
      <w:r w:rsidR="002F379D" w:rsidRPr="006C4A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60AE" w:rsidRPr="006C4A0A">
        <w:rPr>
          <w:rFonts w:ascii="Times New Roman" w:hAnsi="Times New Roman"/>
          <w:sz w:val="28"/>
          <w:szCs w:val="28"/>
          <w:lang w:val="uk-UA"/>
        </w:rPr>
        <w:t xml:space="preserve">та рецензії на звіт про незалежну оцінку 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нежитлової будівлі</w:t>
      </w:r>
      <w:r w:rsidR="00B360AE" w:rsidRPr="006C4A0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12</w:t>
      </w:r>
      <w:r w:rsidR="00B360AE" w:rsidRPr="006C4A0A">
        <w:rPr>
          <w:rFonts w:ascii="Times New Roman" w:hAnsi="Times New Roman"/>
          <w:sz w:val="28"/>
          <w:szCs w:val="28"/>
          <w:lang w:val="uk-UA"/>
        </w:rPr>
        <w:t>.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03</w:t>
      </w:r>
      <w:r w:rsidR="00B360AE" w:rsidRPr="006C4A0A">
        <w:rPr>
          <w:rFonts w:ascii="Times New Roman" w:hAnsi="Times New Roman"/>
          <w:sz w:val="28"/>
          <w:szCs w:val="28"/>
          <w:lang w:val="uk-UA"/>
        </w:rPr>
        <w:t>.202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5</w:t>
      </w:r>
      <w:r w:rsidR="00B360AE" w:rsidRPr="006C4A0A">
        <w:rPr>
          <w:rFonts w:ascii="Times New Roman" w:hAnsi="Times New Roman"/>
          <w:sz w:val="28"/>
          <w:szCs w:val="28"/>
          <w:lang w:val="uk-UA"/>
        </w:rPr>
        <w:t xml:space="preserve"> р., складеного </w:t>
      </w:r>
      <w:r w:rsidR="00B3312F" w:rsidRPr="006C4A0A">
        <w:rPr>
          <w:rFonts w:ascii="Times New Roman" w:hAnsi="Times New Roman"/>
          <w:sz w:val="28"/>
          <w:szCs w:val="28"/>
          <w:lang w:val="uk-UA"/>
        </w:rPr>
        <w:t>ТОВ «Перспектива експерт»; звіт про експертну грошову оцінку земельної ділянки</w:t>
      </w:r>
      <w:r w:rsidR="006C4A0A" w:rsidRPr="006C4A0A">
        <w:rPr>
          <w:rFonts w:ascii="Times New Roman" w:hAnsi="Times New Roman"/>
          <w:sz w:val="28"/>
          <w:szCs w:val="28"/>
          <w:lang w:val="uk-UA"/>
        </w:rPr>
        <w:t xml:space="preserve"> від 01.03.2025 р., складеного ФОП Марагіна Надія Сергіївна, та рецензії на звіт про незалежну оцінку </w:t>
      </w:r>
      <w:r w:rsidR="00654AB7">
        <w:rPr>
          <w:rFonts w:ascii="Times New Roman" w:hAnsi="Times New Roman"/>
          <w:sz w:val="28"/>
          <w:szCs w:val="28"/>
          <w:lang w:val="uk-UA"/>
        </w:rPr>
        <w:t>земельної ділянки</w:t>
      </w:r>
      <w:r w:rsidR="006C4A0A" w:rsidRPr="006C4A0A">
        <w:rPr>
          <w:rFonts w:ascii="Times New Roman" w:hAnsi="Times New Roman"/>
          <w:sz w:val="28"/>
          <w:szCs w:val="28"/>
          <w:lang w:val="uk-UA"/>
        </w:rPr>
        <w:t xml:space="preserve"> від 11.03.2025 р., складеного ТОВ «Перспектива експерт», </w:t>
      </w:r>
      <w:r w:rsidR="002F379D" w:rsidRPr="006C4A0A">
        <w:rPr>
          <w:rFonts w:ascii="Times New Roman" w:hAnsi="Times New Roman"/>
          <w:sz w:val="28"/>
          <w:szCs w:val="28"/>
          <w:lang w:val="uk-UA"/>
        </w:rPr>
        <w:t>у розмірі</w:t>
      </w:r>
      <w:r w:rsidRPr="006C4A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4A0A">
        <w:rPr>
          <w:rFonts w:ascii="Times New Roman" w:hAnsi="Times New Roman"/>
          <w:sz w:val="28"/>
          <w:szCs w:val="28"/>
          <w:lang w:val="uk-UA"/>
        </w:rPr>
        <w:t>7 120 000</w:t>
      </w:r>
      <w:r w:rsidRPr="006C4A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379D" w:rsidRPr="006C4A0A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Pr="006C4A0A">
        <w:rPr>
          <w:rFonts w:ascii="Times New Roman" w:hAnsi="Times New Roman"/>
          <w:sz w:val="28"/>
          <w:szCs w:val="28"/>
          <w:lang w:val="uk-UA"/>
        </w:rPr>
        <w:t>(</w:t>
      </w:r>
      <w:r w:rsidR="006C4A0A">
        <w:rPr>
          <w:rFonts w:ascii="Times New Roman" w:hAnsi="Times New Roman"/>
          <w:sz w:val="28"/>
          <w:szCs w:val="28"/>
          <w:lang w:val="uk-UA"/>
        </w:rPr>
        <w:t>сім</w:t>
      </w:r>
      <w:r w:rsidR="00111B3F" w:rsidRPr="006C4A0A">
        <w:rPr>
          <w:rFonts w:ascii="Times New Roman" w:hAnsi="Times New Roman"/>
          <w:sz w:val="28"/>
          <w:szCs w:val="28"/>
          <w:lang w:val="uk-UA"/>
        </w:rPr>
        <w:t xml:space="preserve"> мільйонів </w:t>
      </w:r>
      <w:r w:rsidR="006C4A0A">
        <w:rPr>
          <w:rFonts w:ascii="Times New Roman" w:hAnsi="Times New Roman"/>
          <w:sz w:val="28"/>
          <w:szCs w:val="28"/>
          <w:lang w:val="uk-UA"/>
        </w:rPr>
        <w:t>сто двадцять</w:t>
      </w:r>
      <w:r w:rsidR="00111B3F" w:rsidRPr="006C4A0A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B360AE" w:rsidRPr="006C4A0A">
        <w:rPr>
          <w:rFonts w:ascii="Times New Roman" w:hAnsi="Times New Roman"/>
          <w:sz w:val="28"/>
          <w:szCs w:val="28"/>
          <w:lang w:val="uk-UA"/>
        </w:rPr>
        <w:t xml:space="preserve"> грн 00 коп.</w:t>
      </w:r>
      <w:r w:rsidRPr="006C4A0A">
        <w:rPr>
          <w:rFonts w:ascii="Times New Roman" w:hAnsi="Times New Roman"/>
          <w:sz w:val="28"/>
          <w:szCs w:val="28"/>
          <w:lang w:val="uk-UA"/>
        </w:rPr>
        <w:t>)</w:t>
      </w:r>
      <w:r w:rsidR="002F379D" w:rsidRPr="006C4A0A">
        <w:rPr>
          <w:rFonts w:ascii="Times New Roman" w:hAnsi="Times New Roman"/>
          <w:sz w:val="28"/>
          <w:szCs w:val="28"/>
          <w:lang w:val="uk-UA"/>
        </w:rPr>
        <w:t>.</w:t>
      </w:r>
    </w:p>
    <w:p w14:paraId="5E0AE42A" w14:textId="0B5EE73A" w:rsidR="006D7A22" w:rsidRDefault="00DA538B" w:rsidP="002313EA">
      <w:pPr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A538B">
        <w:rPr>
          <w:sz w:val="28"/>
          <w:szCs w:val="28"/>
        </w:rPr>
        <w:t>Доручити начальнику Відділу капітального будівництва, житлово-комунального господарства, комунального  майна Авангардівської селищної ради (Сирітка А.О.) укласти нотаріально посвідчений договір купівлі-продажу об’єкту нерухомого майна з</w:t>
      </w:r>
      <w:r w:rsidRPr="00DA538B">
        <w:t xml:space="preserve"> </w:t>
      </w:r>
      <w:r w:rsidRPr="00DA538B">
        <w:rPr>
          <w:sz w:val="28"/>
          <w:szCs w:val="28"/>
        </w:rPr>
        <w:t>ТОВ фірма «Ліга»</w:t>
      </w:r>
      <w:r>
        <w:rPr>
          <w:sz w:val="28"/>
          <w:szCs w:val="28"/>
        </w:rPr>
        <w:t>.</w:t>
      </w:r>
    </w:p>
    <w:p w14:paraId="52D954F1" w14:textId="59C05F57" w:rsidR="00377388" w:rsidRDefault="005F641E" w:rsidP="002313EA">
      <w:pPr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Після підписання нотаріально посвідченого договору – в</w:t>
      </w:r>
      <w:r w:rsidR="0018671C">
        <w:rPr>
          <w:sz w:val="28"/>
          <w:szCs w:val="28"/>
        </w:rPr>
        <w:t>изначити Авангардівську селищну раду Одеського району Одеської області</w:t>
      </w:r>
      <w:r>
        <w:rPr>
          <w:sz w:val="28"/>
          <w:szCs w:val="28"/>
        </w:rPr>
        <w:t xml:space="preserve"> (23211248)</w:t>
      </w:r>
      <w:r w:rsidR="0018671C">
        <w:rPr>
          <w:sz w:val="28"/>
          <w:szCs w:val="28"/>
        </w:rPr>
        <w:t xml:space="preserve"> власником зазначеного нерухомого майна, закріпити на праві оперативного управління зазначене майно за </w:t>
      </w:r>
      <w:r w:rsidR="0018671C" w:rsidRPr="0018671C">
        <w:rPr>
          <w:sz w:val="28"/>
          <w:szCs w:val="28"/>
        </w:rPr>
        <w:t>Відділ</w:t>
      </w:r>
      <w:r>
        <w:rPr>
          <w:sz w:val="28"/>
          <w:szCs w:val="28"/>
        </w:rPr>
        <w:t>ом</w:t>
      </w:r>
      <w:r w:rsidR="0018671C" w:rsidRPr="0018671C">
        <w:rPr>
          <w:sz w:val="28"/>
          <w:szCs w:val="28"/>
        </w:rPr>
        <w:t xml:space="preserve"> капітального будівництва, житлово-комунального господарства, комунального майна Авангардівської селищної ради (43988734)</w:t>
      </w:r>
    </w:p>
    <w:p w14:paraId="62DFF5B9" w14:textId="77777777" w:rsidR="002313EA" w:rsidRPr="00AC76A1" w:rsidRDefault="002313EA" w:rsidP="002313EA">
      <w:pPr>
        <w:pStyle w:val="a5"/>
        <w:numPr>
          <w:ilvl w:val="0"/>
          <w:numId w:val="18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536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bookmarkStart w:id="1" w:name="_Hlk135306095"/>
      <w:r>
        <w:rPr>
          <w:rFonts w:ascii="Times New Roman" w:hAnsi="Times New Roman"/>
          <w:sz w:val="28"/>
          <w:szCs w:val="28"/>
          <w:lang w:val="uk-UA"/>
        </w:rPr>
        <w:t>п</w:t>
      </w:r>
      <w:r w:rsidRPr="00BA5363">
        <w:rPr>
          <w:rFonts w:ascii="Times New Roman" w:hAnsi="Times New Roman"/>
          <w:sz w:val="28"/>
          <w:szCs w:val="28"/>
          <w:lang w:val="uk-UA"/>
        </w:rPr>
        <w:t>остійну комісію з питань</w:t>
      </w:r>
      <w:r w:rsidRPr="00BA5363">
        <w:rPr>
          <w:rFonts w:ascii="Times New Roman" w:hAnsi="Times New Roman"/>
          <w:bCs/>
          <w:sz w:val="28"/>
          <w:szCs w:val="28"/>
          <w:lang w:val="uk-UA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BA5363">
        <w:rPr>
          <w:rFonts w:ascii="Times New Roman" w:hAnsi="Times New Roman"/>
          <w:sz w:val="28"/>
          <w:szCs w:val="28"/>
          <w:lang w:val="uk-UA"/>
        </w:rPr>
        <w:t xml:space="preserve"> архітектури</w:t>
      </w:r>
      <w:r w:rsidRPr="00BA5363">
        <w:rPr>
          <w:rFonts w:ascii="Times New Roman" w:hAnsi="Times New Roman"/>
          <w:bCs/>
          <w:sz w:val="28"/>
          <w:szCs w:val="28"/>
          <w:lang w:val="uk-UA"/>
        </w:rPr>
        <w:t>, енергозбереження та транспорту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bookmarkEnd w:id="1"/>
    <w:p w14:paraId="44E2AB93" w14:textId="77777777" w:rsidR="002313EA" w:rsidRPr="00800F3A" w:rsidRDefault="002313EA" w:rsidP="002313EA">
      <w:pPr>
        <w:jc w:val="both"/>
        <w:rPr>
          <w:sz w:val="28"/>
          <w:szCs w:val="28"/>
        </w:rPr>
      </w:pPr>
    </w:p>
    <w:p w14:paraId="46DCF96C" w14:textId="77777777" w:rsidR="00003EDD" w:rsidRPr="00BA5363" w:rsidRDefault="00003EDD" w:rsidP="00AC76A1">
      <w:pPr>
        <w:pStyle w:val="a5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5987F7" w14:textId="77777777" w:rsidR="00003EDD" w:rsidRPr="00794034" w:rsidRDefault="00AC76A1" w:rsidP="00794034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94034">
        <w:rPr>
          <w:rFonts w:ascii="Times New Roman" w:hAnsi="Times New Roman"/>
          <w:b/>
          <w:bCs/>
          <w:sz w:val="28"/>
          <w:szCs w:val="28"/>
          <w:lang w:val="uk-UA"/>
        </w:rPr>
        <w:t>Селищний</w:t>
      </w:r>
      <w:r w:rsidR="00003EDD" w:rsidRPr="00794034">
        <w:rPr>
          <w:rFonts w:ascii="Times New Roman" w:hAnsi="Times New Roman"/>
          <w:b/>
          <w:bCs/>
          <w:sz w:val="28"/>
          <w:szCs w:val="28"/>
          <w:lang w:val="uk-UA"/>
        </w:rPr>
        <w:t xml:space="preserve"> голова                                                       </w:t>
      </w:r>
      <w:r w:rsidR="00794034" w:rsidRPr="00794034">
        <w:rPr>
          <w:rFonts w:ascii="Times New Roman" w:hAnsi="Times New Roman"/>
          <w:b/>
          <w:bCs/>
          <w:sz w:val="28"/>
          <w:szCs w:val="28"/>
          <w:lang w:val="uk-UA"/>
        </w:rPr>
        <w:t>Сергій ХРУСТОВСЬКИЙ</w:t>
      </w:r>
    </w:p>
    <w:p w14:paraId="53C1DF81" w14:textId="77777777" w:rsidR="00AC607E" w:rsidRDefault="00AC607E" w:rsidP="00AC607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FA82A5C" w14:textId="516A1DE9" w:rsidR="00794034" w:rsidRPr="00794034" w:rsidRDefault="00794034" w:rsidP="00AC607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59A">
        <w:rPr>
          <w:rFonts w:ascii="Times New Roman" w:hAnsi="Times New Roman"/>
          <w:b/>
          <w:sz w:val="28"/>
          <w:szCs w:val="28"/>
        </w:rPr>
        <w:t>№</w:t>
      </w:r>
      <w:r w:rsidR="00C816E2">
        <w:rPr>
          <w:rFonts w:ascii="Times New Roman" w:hAnsi="Times New Roman"/>
          <w:b/>
          <w:sz w:val="28"/>
          <w:szCs w:val="28"/>
          <w:lang w:val="uk-UA"/>
        </w:rPr>
        <w:t xml:space="preserve">3538 </w:t>
      </w:r>
      <w:r w:rsidR="00100A02">
        <w:rPr>
          <w:rFonts w:ascii="Times New Roman" w:hAnsi="Times New Roman"/>
          <w:b/>
          <w:sz w:val="28"/>
          <w:szCs w:val="28"/>
          <w:lang w:val="uk-UA"/>
        </w:rPr>
        <w:t>-</w:t>
      </w:r>
      <w:r w:rsidR="00100A02" w:rsidRPr="00B9159A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016DE4BE" w14:textId="7957D3B3" w:rsidR="00794034" w:rsidRPr="00B9159A" w:rsidRDefault="00794034" w:rsidP="00794034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9159A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0C014A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</w:t>
      </w:r>
      <w:r w:rsidR="000C014A">
        <w:rPr>
          <w:rFonts w:ascii="Times New Roman" w:hAnsi="Times New Roman"/>
          <w:b/>
          <w:sz w:val="28"/>
          <w:szCs w:val="28"/>
          <w:lang w:val="uk-UA"/>
        </w:rPr>
        <w:t>03</w:t>
      </w:r>
      <w:r w:rsidRPr="00B9159A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0C014A">
        <w:rPr>
          <w:rFonts w:ascii="Times New Roman" w:hAnsi="Times New Roman"/>
          <w:b/>
          <w:sz w:val="28"/>
          <w:szCs w:val="28"/>
          <w:lang w:val="uk-UA"/>
        </w:rPr>
        <w:t>5</w:t>
      </w:r>
    </w:p>
    <w:sectPr w:rsidR="00794034" w:rsidRPr="00B9159A" w:rsidSect="0035425C">
      <w:pgSz w:w="11906" w:h="16838" w:code="9"/>
      <w:pgMar w:top="851" w:right="851" w:bottom="284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08532" w14:textId="77777777" w:rsidR="000758B2" w:rsidRDefault="000758B2" w:rsidP="006D7A22">
      <w:r>
        <w:separator/>
      </w:r>
    </w:p>
  </w:endnote>
  <w:endnote w:type="continuationSeparator" w:id="0">
    <w:p w14:paraId="228BA26A" w14:textId="77777777" w:rsidR="000758B2" w:rsidRDefault="000758B2" w:rsidP="006D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AF0B" w14:textId="77777777" w:rsidR="000758B2" w:rsidRDefault="000758B2" w:rsidP="006D7A22">
      <w:r>
        <w:separator/>
      </w:r>
    </w:p>
  </w:footnote>
  <w:footnote w:type="continuationSeparator" w:id="0">
    <w:p w14:paraId="764808FF" w14:textId="77777777" w:rsidR="000758B2" w:rsidRDefault="000758B2" w:rsidP="006D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E566B"/>
    <w:multiLevelType w:val="hybridMultilevel"/>
    <w:tmpl w:val="D0F60C8C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7291E"/>
    <w:multiLevelType w:val="hybridMultilevel"/>
    <w:tmpl w:val="5AD40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8143F"/>
    <w:multiLevelType w:val="multilevel"/>
    <w:tmpl w:val="CD9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0D69AB"/>
    <w:multiLevelType w:val="hybridMultilevel"/>
    <w:tmpl w:val="11CC2A2C"/>
    <w:lvl w:ilvl="0" w:tplc="74182302">
      <w:start w:val="1"/>
      <w:numFmt w:val="decimal"/>
      <w:lvlText w:val="%1."/>
      <w:lvlJc w:val="left"/>
      <w:pPr>
        <w:ind w:left="163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A91C46"/>
    <w:multiLevelType w:val="hybridMultilevel"/>
    <w:tmpl w:val="70D64D70"/>
    <w:lvl w:ilvl="0" w:tplc="96C804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402B"/>
    <w:multiLevelType w:val="multilevel"/>
    <w:tmpl w:val="FF00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4C4C2E"/>
    <w:multiLevelType w:val="hybridMultilevel"/>
    <w:tmpl w:val="F50ED8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743CD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F1791"/>
    <w:multiLevelType w:val="multilevel"/>
    <w:tmpl w:val="9F0C06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835EC"/>
    <w:multiLevelType w:val="hybridMultilevel"/>
    <w:tmpl w:val="31EEC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06938"/>
    <w:multiLevelType w:val="multilevel"/>
    <w:tmpl w:val="B46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5279"/>
    <w:multiLevelType w:val="multilevel"/>
    <w:tmpl w:val="495EEB5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6A74DC"/>
    <w:multiLevelType w:val="multilevel"/>
    <w:tmpl w:val="B91E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7F"/>
    <w:rsid w:val="00002559"/>
    <w:rsid w:val="00003EDD"/>
    <w:rsid w:val="00022D16"/>
    <w:rsid w:val="000567EB"/>
    <w:rsid w:val="00065E61"/>
    <w:rsid w:val="000758B2"/>
    <w:rsid w:val="000A569E"/>
    <w:rsid w:val="000C014A"/>
    <w:rsid w:val="000C02C6"/>
    <w:rsid w:val="000F76F1"/>
    <w:rsid w:val="00100A02"/>
    <w:rsid w:val="00105CB3"/>
    <w:rsid w:val="00111B3F"/>
    <w:rsid w:val="00152B6E"/>
    <w:rsid w:val="001544B5"/>
    <w:rsid w:val="00182E6D"/>
    <w:rsid w:val="0018671C"/>
    <w:rsid w:val="001A096E"/>
    <w:rsid w:val="001A2696"/>
    <w:rsid w:val="001A4197"/>
    <w:rsid w:val="001A5ED5"/>
    <w:rsid w:val="001C58BA"/>
    <w:rsid w:val="001F0A65"/>
    <w:rsid w:val="002055D8"/>
    <w:rsid w:val="002313EA"/>
    <w:rsid w:val="00267AD2"/>
    <w:rsid w:val="00284D5D"/>
    <w:rsid w:val="002A53F8"/>
    <w:rsid w:val="002D2C1A"/>
    <w:rsid w:val="002D38AB"/>
    <w:rsid w:val="002E1F35"/>
    <w:rsid w:val="002F379D"/>
    <w:rsid w:val="00312784"/>
    <w:rsid w:val="00317172"/>
    <w:rsid w:val="0032763F"/>
    <w:rsid w:val="0034245B"/>
    <w:rsid w:val="00346AC9"/>
    <w:rsid w:val="00347205"/>
    <w:rsid w:val="00351420"/>
    <w:rsid w:val="0035425C"/>
    <w:rsid w:val="003553DE"/>
    <w:rsid w:val="00370DCD"/>
    <w:rsid w:val="003765FA"/>
    <w:rsid w:val="00377388"/>
    <w:rsid w:val="003A0578"/>
    <w:rsid w:val="003A0C71"/>
    <w:rsid w:val="003B2D51"/>
    <w:rsid w:val="003C760C"/>
    <w:rsid w:val="003D246B"/>
    <w:rsid w:val="003E69D1"/>
    <w:rsid w:val="003E6A9D"/>
    <w:rsid w:val="003F006D"/>
    <w:rsid w:val="0040447A"/>
    <w:rsid w:val="00412681"/>
    <w:rsid w:val="0046031B"/>
    <w:rsid w:val="00460AE8"/>
    <w:rsid w:val="00477EBF"/>
    <w:rsid w:val="004808C5"/>
    <w:rsid w:val="004916FA"/>
    <w:rsid w:val="004A2DF0"/>
    <w:rsid w:val="004A5EDE"/>
    <w:rsid w:val="004A7FB0"/>
    <w:rsid w:val="004E6A63"/>
    <w:rsid w:val="00542CFC"/>
    <w:rsid w:val="00547375"/>
    <w:rsid w:val="00577DC4"/>
    <w:rsid w:val="00583E0B"/>
    <w:rsid w:val="005A79B5"/>
    <w:rsid w:val="005C2FA0"/>
    <w:rsid w:val="005F641E"/>
    <w:rsid w:val="00616704"/>
    <w:rsid w:val="00617023"/>
    <w:rsid w:val="006200B2"/>
    <w:rsid w:val="00627538"/>
    <w:rsid w:val="00642A42"/>
    <w:rsid w:val="00654AB7"/>
    <w:rsid w:val="0065639F"/>
    <w:rsid w:val="0066727E"/>
    <w:rsid w:val="00677D49"/>
    <w:rsid w:val="006910E2"/>
    <w:rsid w:val="006962F0"/>
    <w:rsid w:val="006C40C9"/>
    <w:rsid w:val="006C4A0A"/>
    <w:rsid w:val="006D7A22"/>
    <w:rsid w:val="006F427F"/>
    <w:rsid w:val="0070582A"/>
    <w:rsid w:val="00713EAB"/>
    <w:rsid w:val="00724824"/>
    <w:rsid w:val="00724DB9"/>
    <w:rsid w:val="007563B1"/>
    <w:rsid w:val="007666F5"/>
    <w:rsid w:val="00771422"/>
    <w:rsid w:val="00775337"/>
    <w:rsid w:val="00786952"/>
    <w:rsid w:val="007923ED"/>
    <w:rsid w:val="00794034"/>
    <w:rsid w:val="0079707E"/>
    <w:rsid w:val="007B4BBD"/>
    <w:rsid w:val="007B784A"/>
    <w:rsid w:val="007F1150"/>
    <w:rsid w:val="00802C91"/>
    <w:rsid w:val="00813078"/>
    <w:rsid w:val="00813B7F"/>
    <w:rsid w:val="00835403"/>
    <w:rsid w:val="00860877"/>
    <w:rsid w:val="008762DD"/>
    <w:rsid w:val="00877D92"/>
    <w:rsid w:val="00883C55"/>
    <w:rsid w:val="0089174A"/>
    <w:rsid w:val="008B4DE1"/>
    <w:rsid w:val="008B58A3"/>
    <w:rsid w:val="008C0DDD"/>
    <w:rsid w:val="00980959"/>
    <w:rsid w:val="009A4311"/>
    <w:rsid w:val="009E0DAE"/>
    <w:rsid w:val="009E71A1"/>
    <w:rsid w:val="009F7000"/>
    <w:rsid w:val="00A00AA7"/>
    <w:rsid w:val="00A14855"/>
    <w:rsid w:val="00A27D0D"/>
    <w:rsid w:val="00A301B7"/>
    <w:rsid w:val="00A35942"/>
    <w:rsid w:val="00A52630"/>
    <w:rsid w:val="00A64785"/>
    <w:rsid w:val="00A87DF2"/>
    <w:rsid w:val="00AA2813"/>
    <w:rsid w:val="00AC607E"/>
    <w:rsid w:val="00AC76A1"/>
    <w:rsid w:val="00B04E0D"/>
    <w:rsid w:val="00B15B3E"/>
    <w:rsid w:val="00B25B84"/>
    <w:rsid w:val="00B32663"/>
    <w:rsid w:val="00B3312F"/>
    <w:rsid w:val="00B360AE"/>
    <w:rsid w:val="00B36812"/>
    <w:rsid w:val="00B43BF9"/>
    <w:rsid w:val="00B77121"/>
    <w:rsid w:val="00B80700"/>
    <w:rsid w:val="00BA5363"/>
    <w:rsid w:val="00BC317B"/>
    <w:rsid w:val="00BC7DCD"/>
    <w:rsid w:val="00C17438"/>
    <w:rsid w:val="00C410B3"/>
    <w:rsid w:val="00C4332D"/>
    <w:rsid w:val="00C6003A"/>
    <w:rsid w:val="00C816E2"/>
    <w:rsid w:val="00C90346"/>
    <w:rsid w:val="00C95297"/>
    <w:rsid w:val="00C95EE6"/>
    <w:rsid w:val="00CA5134"/>
    <w:rsid w:val="00CA6F0C"/>
    <w:rsid w:val="00CB3843"/>
    <w:rsid w:val="00CD5D6C"/>
    <w:rsid w:val="00CF36B4"/>
    <w:rsid w:val="00CF5DD7"/>
    <w:rsid w:val="00D0008F"/>
    <w:rsid w:val="00D000B9"/>
    <w:rsid w:val="00D215A2"/>
    <w:rsid w:val="00D23CC7"/>
    <w:rsid w:val="00D477DF"/>
    <w:rsid w:val="00D47866"/>
    <w:rsid w:val="00DA4029"/>
    <w:rsid w:val="00DA538B"/>
    <w:rsid w:val="00DC6C27"/>
    <w:rsid w:val="00DD14D2"/>
    <w:rsid w:val="00DD4B62"/>
    <w:rsid w:val="00DD61F3"/>
    <w:rsid w:val="00DE3B29"/>
    <w:rsid w:val="00E032DA"/>
    <w:rsid w:val="00E06267"/>
    <w:rsid w:val="00E129B2"/>
    <w:rsid w:val="00E1465C"/>
    <w:rsid w:val="00E15D6B"/>
    <w:rsid w:val="00E52218"/>
    <w:rsid w:val="00E56D9C"/>
    <w:rsid w:val="00E6371C"/>
    <w:rsid w:val="00E77F5B"/>
    <w:rsid w:val="00E81CEB"/>
    <w:rsid w:val="00E9059C"/>
    <w:rsid w:val="00EA32B3"/>
    <w:rsid w:val="00EB2B2A"/>
    <w:rsid w:val="00ED32D5"/>
    <w:rsid w:val="00F1064D"/>
    <w:rsid w:val="00F21862"/>
    <w:rsid w:val="00F25367"/>
    <w:rsid w:val="00F26F20"/>
    <w:rsid w:val="00F33EFC"/>
    <w:rsid w:val="00F45580"/>
    <w:rsid w:val="00F51BF3"/>
    <w:rsid w:val="00F72288"/>
    <w:rsid w:val="00F74DF2"/>
    <w:rsid w:val="00F775F9"/>
    <w:rsid w:val="00F80ECB"/>
    <w:rsid w:val="00FD1512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E862F"/>
  <w15:chartTrackingRefBased/>
  <w15:docId w15:val="{11352B5E-E506-4003-A67B-CF10526C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3B7F"/>
    <w:pPr>
      <w:spacing w:before="100" w:beforeAutospacing="1" w:after="100" w:afterAutospacing="1"/>
    </w:pPr>
    <w:rPr>
      <w:lang w:val="ru-RU" w:bidi="hi-IN"/>
    </w:rPr>
  </w:style>
  <w:style w:type="paragraph" w:styleId="a4">
    <w:name w:val="Balloon Text"/>
    <w:basedOn w:val="a"/>
    <w:semiHidden/>
    <w:rsid w:val="00065E61"/>
    <w:rPr>
      <w:rFonts w:ascii="Tahoma" w:hAnsi="Tahoma"/>
      <w:sz w:val="16"/>
      <w:szCs w:val="16"/>
    </w:rPr>
  </w:style>
  <w:style w:type="paragraph" w:styleId="a5">
    <w:name w:val="No Spacing"/>
    <w:uiPriority w:val="1"/>
    <w:qFormat/>
    <w:rsid w:val="00003EDD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Обычный1"/>
    <w:rsid w:val="00003EDD"/>
    <w:rPr>
      <w:lang w:val="ru-RU" w:eastAsia="ru-RU"/>
    </w:rPr>
  </w:style>
  <w:style w:type="paragraph" w:styleId="a6">
    <w:name w:val="List Paragraph"/>
    <w:basedOn w:val="a"/>
    <w:uiPriority w:val="34"/>
    <w:qFormat/>
    <w:rsid w:val="00AC76A1"/>
    <w:pPr>
      <w:ind w:left="720"/>
      <w:contextualSpacing/>
    </w:pPr>
    <w:rPr>
      <w:sz w:val="20"/>
      <w:szCs w:val="20"/>
      <w:lang w:val="ru-RU"/>
    </w:rPr>
  </w:style>
  <w:style w:type="paragraph" w:styleId="a7">
    <w:name w:val="header"/>
    <w:basedOn w:val="a"/>
    <w:link w:val="a8"/>
    <w:rsid w:val="006D7A2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6D7A22"/>
    <w:rPr>
      <w:sz w:val="24"/>
      <w:szCs w:val="24"/>
      <w:lang w:eastAsia="ru-RU"/>
    </w:rPr>
  </w:style>
  <w:style w:type="paragraph" w:styleId="a9">
    <w:name w:val="footer"/>
    <w:basedOn w:val="a"/>
    <w:link w:val="aa"/>
    <w:rsid w:val="006D7A2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rsid w:val="006D7A2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88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user109</dc:creator>
  <cp:keywords/>
  <cp:lastModifiedBy>Admin</cp:lastModifiedBy>
  <cp:revision>2</cp:revision>
  <cp:lastPrinted>2025-03-19T07:07:00Z</cp:lastPrinted>
  <dcterms:created xsi:type="dcterms:W3CDTF">2025-03-19T15:46:00Z</dcterms:created>
  <dcterms:modified xsi:type="dcterms:W3CDTF">2025-03-19T15:46:00Z</dcterms:modified>
</cp:coreProperties>
</file>