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2D9" w:rsidRDefault="00B242D9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B747B9" w:rsidRDefault="00B747B9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B747B9" w:rsidRDefault="00B747B9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B747B9" w:rsidRDefault="00B747B9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B747B9" w:rsidRDefault="00B747B9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B747B9" w:rsidRDefault="00B747B9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B747B9" w:rsidRDefault="00B747B9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B747B9" w:rsidRDefault="00B747B9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B747B9" w:rsidRDefault="00B747B9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B747B9" w:rsidRDefault="00B747B9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B747B9" w:rsidRDefault="00B747B9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B747B9" w:rsidRDefault="00B747B9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B747B9" w:rsidRDefault="00B747B9">
      <w:pPr>
        <w:keepNext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F2DAD"/>
          <w:sz w:val="36"/>
          <w:szCs w:val="36"/>
        </w:rPr>
      </w:pPr>
    </w:p>
    <w:tbl>
      <w:tblPr>
        <w:tblStyle w:val="af7"/>
        <w:tblW w:w="5685" w:type="dxa"/>
        <w:tblInd w:w="-103" w:type="dxa"/>
        <w:tblLayout w:type="fixed"/>
        <w:tblLook w:val="0000" w:firstRow="0" w:lastRow="0" w:firstColumn="0" w:lastColumn="0" w:noHBand="0" w:noVBand="0"/>
      </w:tblPr>
      <w:tblGrid>
        <w:gridCol w:w="5685"/>
      </w:tblGrid>
      <w:tr w:rsidR="00B242D9">
        <w:trPr>
          <w:trHeight w:val="2130"/>
        </w:trPr>
        <w:tc>
          <w:tcPr>
            <w:tcW w:w="56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2D9" w:rsidRDefault="00B747B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</w:p>
          <w:p w:rsidR="00B242D9" w:rsidRPr="00B747B9" w:rsidRDefault="00B747B9" w:rsidP="00B747B9">
            <w:pPr>
              <w:widowControl/>
              <w:spacing w:before="240" w:after="240"/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 затвердження паспорту прив’язки розміщення тимчасової споруди для здійснення підприємницької діяльності ТОВ «ОМЕГА ОПТІУМ»</w:t>
            </w:r>
          </w:p>
        </w:tc>
      </w:tr>
    </w:tbl>
    <w:p w:rsidR="00B242D9" w:rsidRDefault="00B747B9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Розглянувши заяву </w:t>
      </w:r>
      <w:r>
        <w:rPr>
          <w:rFonts w:ascii="Times New Roman" w:eastAsia="Times New Roman" w:hAnsi="Times New Roman" w:cs="Times New Roman"/>
          <w:sz w:val="28"/>
          <w:szCs w:val="28"/>
        </w:rPr>
        <w:t>ТОВ «ОМЕГА ОПТІУМ»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щодо оформлення та затвердження паспорту прив’язки розміщення тимчасової споруди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здійснення підприємницької діяльності, за напрямом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розміщення об’єкту дорожнього сервісу,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Одеська область, Одеський райо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н, селище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Хлібодарське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автодорога Одеса-Рені, 11 км + 60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враховуючи доповідну записку начальника відділу містобудування та архітектури Виконавчого органу Авангардівської селищної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Гудзікевича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В.М., керуючись положеннями Закону України «Про місцеве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самоврядування в Україні», ст. 28 Закону України  «Про регулювання містобудівної діяльності», Порядком розміщення тимчасових споруд для провадження підприємницької діяльності затвердженого наказом Міністерства регіонального розвитку, будівництва та житлово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-комунального господарства України від 21.10.2011 року № 244 (Із змінами, внесеними згідно з Наказом Міністерства розвитку громад та територій № 284 від 23.11.2020 р.), (далі - Порядок), Порядком розміщення тимчасових споруд на території Авангардівської 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лищної ради, затвердженого рішенням сесії Авангардівської селищної ради № 590-VI від 26.01.2017 року, (Із змінами, затвердженими рішенням сесії Авангардівської селищної ради № 437-VІІI від 08.04.2021 року), Виконавчий комітет Авангардівської селищної ради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ВИРІШИВ:</w:t>
      </w:r>
    </w:p>
    <w:p w:rsidR="00B242D9" w:rsidRDefault="00B242D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B242D9" w:rsidRDefault="00B747B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Затвердити паспорт прив’язки розміщення тимчасової споруди для здійснення підприємницької діяльності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ТОВ «ОМЕГА ОПТІУМ»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 напрямом – </w:t>
      </w:r>
      <w:r>
        <w:rPr>
          <w:rFonts w:ascii="Times New Roman" w:eastAsia="Times New Roman" w:hAnsi="Times New Roman" w:cs="Times New Roman"/>
          <w:sz w:val="28"/>
          <w:szCs w:val="28"/>
        </w:rPr>
        <w:t>для розміщення та експлуатації будівель і споруд автомобільного транспорту,                  та дорожнього господарства, частина якої площею - 0,01 га, перебуває в оренді у ТОВ «ОМЕГА ОПТІУМ», укладеного між ТОВ «ОМЕГА ОПТІУМ» та                  ТОВ  «ТРА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СА»,  договір   від   01.  01. 2024  р.,  за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 Одеська  область, </w:t>
      </w:r>
    </w:p>
    <w:p w:rsidR="00B747B9" w:rsidRDefault="00B747B9" w:rsidP="00B747B9">
      <w:pPr>
        <w:widowControl/>
        <w:tabs>
          <w:tab w:val="left" w:pos="284"/>
        </w:tabs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Одеський район, селище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Хлібодарське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автодорога Одеса-Рені, 11 км + 60 м, строком на 1 (один) рік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42D9" w:rsidRDefault="00B242D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242D9" w:rsidRDefault="00B747B9">
      <w:pPr>
        <w:widowControl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№ 93</w:t>
      </w:r>
    </w:p>
    <w:p w:rsidR="00B242D9" w:rsidRDefault="00B747B9">
      <w:pPr>
        <w:widowControl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від 19.03.2025</w:t>
      </w:r>
    </w:p>
    <w:p w:rsidR="00B747B9" w:rsidRDefault="00B747B9">
      <w:pPr>
        <w:widowControl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47B9" w:rsidRDefault="00B747B9">
      <w:pPr>
        <w:widowControl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47B9" w:rsidRDefault="00B747B9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42D9" w:rsidRDefault="00B747B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Зобов’язати </w:t>
      </w:r>
      <w:r>
        <w:rPr>
          <w:rFonts w:ascii="Times New Roman" w:eastAsia="Times New Roman" w:hAnsi="Times New Roman" w:cs="Times New Roman"/>
          <w:sz w:val="28"/>
          <w:szCs w:val="28"/>
        </w:rPr>
        <w:t>ТОВ «ОМЕГА ОПТІУМ»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242D9" w:rsidRDefault="00B747B9">
      <w:pPr>
        <w:widowControl/>
        <w:numPr>
          <w:ilvl w:val="1"/>
          <w:numId w:val="1"/>
        </w:numPr>
        <w:ind w:left="0" w:firstLine="5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встановити тимчасову споруду протягом 6 місяців з дати отримання паспорту прив'язки тимчасової споруди, відповідно до вимог паспорту прив'язки тимчасової споруди;</w:t>
      </w:r>
    </w:p>
    <w:p w:rsidR="00B242D9" w:rsidRDefault="00B747B9" w:rsidP="00B747B9">
      <w:pPr>
        <w:widowControl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2.2.  після розміщення тимчасової споруди подати до Виконавчого органу Авангардівської селищної ради письмову заяву за формою, наведеною у додатку 2 Порядку розміщення тимчасових споруд для провадження підприємницької діяльності, затвердженого наказом Міні</w:t>
      </w:r>
      <w:r>
        <w:rPr>
          <w:rFonts w:ascii="Times New Roman" w:eastAsia="Times New Roman" w:hAnsi="Times New Roman" w:cs="Times New Roman"/>
          <w:sz w:val="28"/>
          <w:szCs w:val="28"/>
        </w:rPr>
        <w:t>стерства регіонального розвитку, будівництва та житлово-комунального господарства України від 21.10.2011 року № 244, у якій зазначити, що вимоги паспорту прив'язки виконані (Із змінами, внесеними згідно з Наказом Міністерства розвитку громад та територій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284 від 23.11.2020 р.);</w:t>
      </w:r>
    </w:p>
    <w:p w:rsidR="00B242D9" w:rsidRDefault="00B747B9" w:rsidP="00B747B9">
      <w:pPr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2.3. проведення робіт з благоустрою прилеглої території тимчасової споруди для здійснення  підприємницької діяльності, за вищевказаною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здійснити з урахуванням: озелененням прилеглої території; замощення прилеглої території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тротуарною плиткою; розміщення клумб та малих архітектурних форм; інших елементів зовнішнього благоустрою, та підтримувати у подальшому їх належний експлуатаційний стан з обов’язковим дотриманням положень Правил благоустрою території населених пунктів Ава</w:t>
      </w:r>
      <w:r>
        <w:rPr>
          <w:rFonts w:ascii="Times New Roman" w:eastAsia="Times New Roman" w:hAnsi="Times New Roman" w:cs="Times New Roman"/>
          <w:sz w:val="28"/>
          <w:szCs w:val="28"/>
        </w:rPr>
        <w:t>нгардівської селищної ради, затверджених рішенням Авангардівської селищної ради від 23.11.2021 року № 939-VІІІ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(Із змінами, затвердженими рішенням сесії Авангардівської селищної ради № 2383-VІІI від 01.12.2023 року).</w:t>
      </w:r>
    </w:p>
    <w:p w:rsidR="00B242D9" w:rsidRDefault="00B747B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Контроль за виконанням цього рішенн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покласти на відділ містобудування та архітектури Виконавчого органу Авангардівської селищної ради.</w:t>
      </w:r>
    </w:p>
    <w:p w:rsidR="00B242D9" w:rsidRDefault="00B747B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</w:p>
    <w:p w:rsidR="00B747B9" w:rsidRDefault="00B747B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242D9" w:rsidRDefault="00B747B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Селищний голова                                                      Сергій ХРУСТОВСЬКИЙ</w:t>
      </w:r>
    </w:p>
    <w:p w:rsidR="00B242D9" w:rsidRDefault="00B242D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242D9" w:rsidRDefault="00B747B9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№93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242D9" w:rsidRDefault="00B747B9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B242D9" w:rsidRDefault="00B242D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242D9" w:rsidRDefault="00B242D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42D9" w:rsidRDefault="00B242D9">
      <w:pPr>
        <w:widowControl/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/>
        </w:rPr>
      </w:pPr>
    </w:p>
    <w:sectPr w:rsidR="00B242D9">
      <w:pgSz w:w="11906" w:h="16838"/>
      <w:pgMar w:top="568" w:right="707" w:bottom="259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3079B"/>
    <w:multiLevelType w:val="multilevel"/>
    <w:tmpl w:val="FAAC3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F591F4C"/>
    <w:multiLevelType w:val="multilevel"/>
    <w:tmpl w:val="BE9AB91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D9"/>
    <w:rsid w:val="00B242D9"/>
    <w:rsid w:val="00B7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294020-24EA-46D6-A3B6-EA4313DE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Standard"/>
    <w:next w:val="Textbody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Outline">
    <w:name w:val="Outline"/>
    <w:basedOn w:val="a2"/>
  </w:style>
  <w:style w:type="paragraph" w:customStyle="1" w:styleId="Standard">
    <w:name w:val="Standard"/>
    <w:pPr>
      <w:widowControl/>
      <w:spacing w:after="160" w:line="259" w:lineRule="auto"/>
    </w:pPr>
    <w:rPr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  <w:rPr>
      <w:rFonts w:cs="Arial"/>
    </w:rPr>
  </w:style>
  <w:style w:type="paragraph" w:styleId="a5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a6">
    <w:name w:val="Договор"/>
    <w:basedOn w:val="Standard"/>
    <w:pPr>
      <w:tabs>
        <w:tab w:val="left" w:pos="284"/>
      </w:tabs>
      <w:spacing w:after="0" w:line="240" w:lineRule="auto"/>
      <w:ind w:firstLine="567"/>
      <w:jc w:val="both"/>
    </w:pPr>
    <w:rPr>
      <w:rFonts w:ascii="Verdana" w:eastAsia="Times New Roman" w:hAnsi="Verdana"/>
      <w:sz w:val="16"/>
      <w:szCs w:val="20"/>
      <w:lang w:eastAsia="ar-SA"/>
    </w:rPr>
  </w:style>
  <w:style w:type="paragraph" w:styleId="a7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No Spacing"/>
    <w:pPr>
      <w:widowControl/>
    </w:pPr>
    <w:rPr>
      <w:rFonts w:eastAsia="Times New Roman"/>
    </w:rPr>
  </w:style>
  <w:style w:type="paragraph" w:customStyle="1" w:styleId="31">
    <w:name w:val="Основной текст 31"/>
    <w:basedOn w:val="Standard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ar-SA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paragraph" w:styleId="a9">
    <w:name w:val="List Paragraph"/>
    <w:basedOn w:val="Standard"/>
    <w:pPr>
      <w:ind w:left="720"/>
    </w:pPr>
  </w:style>
  <w:style w:type="paragraph" w:customStyle="1" w:styleId="21">
    <w:name w:val="Основной текст 21"/>
    <w:basedOn w:val="Standard"/>
    <w:pPr>
      <w:spacing w:after="0" w:line="360" w:lineRule="auto"/>
      <w:ind w:firstLine="720"/>
      <w:jc w:val="both"/>
    </w:pPr>
    <w:rPr>
      <w:rFonts w:ascii="Times New Roman CYR" w:eastAsia="Times New Roman" w:hAnsi="Times New Roman CYR"/>
      <w:sz w:val="24"/>
      <w:szCs w:val="20"/>
      <w:lang w:eastAsia="ar-SA"/>
    </w:rPr>
  </w:style>
  <w:style w:type="paragraph" w:customStyle="1" w:styleId="22">
    <w:name w:val="Основной текст 22"/>
    <w:basedOn w:val="Standard"/>
    <w:pPr>
      <w:spacing w:after="0" w:line="360" w:lineRule="auto"/>
      <w:ind w:firstLine="720"/>
      <w:jc w:val="both"/>
    </w:pPr>
    <w:rPr>
      <w:rFonts w:ascii="Times New Roman CYR" w:eastAsia="Times New Roman" w:hAnsi="Times New Roman CYR"/>
      <w:sz w:val="24"/>
      <w:szCs w:val="20"/>
      <w:lang w:eastAsia="ar-SA"/>
    </w:rPr>
  </w:style>
  <w:style w:type="paragraph" w:customStyle="1" w:styleId="Textbodyindent">
    <w:name w:val="Text body indent"/>
    <w:basedOn w:val="Standard"/>
    <w:pPr>
      <w:spacing w:after="0" w:line="360" w:lineRule="auto"/>
      <w:ind w:left="283" w:firstLine="720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30">
    <w:name w:val="Заголовок 3 Знак"/>
    <w:basedOn w:val="a0"/>
    <w:rPr>
      <w:rFonts w:ascii="Arial" w:hAnsi="Arial" w:cs="Arial"/>
      <w:b/>
      <w:bCs/>
      <w:kern w:val="3"/>
      <w:sz w:val="26"/>
      <w:szCs w:val="26"/>
      <w:lang w:eastAsia="ar-SA" w:bidi="ar-SA"/>
    </w:rPr>
  </w:style>
  <w:style w:type="character" w:customStyle="1" w:styleId="aa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a0"/>
    <w:rPr>
      <w:rFonts w:cs="Times New Roman"/>
      <w:color w:val="0563C1"/>
      <w:u w:val="single"/>
    </w:rPr>
  </w:style>
  <w:style w:type="character" w:customStyle="1" w:styleId="StrongEmphasis">
    <w:name w:val="Strong Emphasis"/>
    <w:basedOn w:val="a0"/>
    <w:rPr>
      <w:rFonts w:cs="Times New Roman"/>
      <w:b/>
      <w:bCs/>
    </w:rPr>
  </w:style>
  <w:style w:type="character" w:customStyle="1" w:styleId="HTML0">
    <w:name w:val="Стандартный HTML Знак"/>
    <w:basedOn w:val="a0"/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ab">
    <w:name w:val="Основной текст с отступом Знак"/>
    <w:basedOn w:val="a0"/>
    <w:rPr>
      <w:rFonts w:ascii="Times New Roman" w:hAnsi="Times New Roman" w:cs="Times New Roman"/>
      <w:kern w:val="3"/>
      <w:sz w:val="20"/>
      <w:szCs w:val="20"/>
      <w:lang w:eastAsia="ar-SA" w:bidi="ar-SA"/>
    </w:rPr>
  </w:style>
  <w:style w:type="character" w:customStyle="1" w:styleId="ac">
    <w:name w:val="Без интервала Знак"/>
    <w:basedOn w:val="a0"/>
    <w:rPr>
      <w:rFonts w:eastAsia="Times New Roman"/>
    </w:rPr>
  </w:style>
  <w:style w:type="character" w:customStyle="1" w:styleId="ad">
    <w:name w:val="Основной текст Знак"/>
    <w:basedOn w:val="a0"/>
    <w:rPr>
      <w:lang w:eastAsia="en-US"/>
    </w:rPr>
  </w:style>
  <w:style w:type="character" w:customStyle="1" w:styleId="FontStyle11">
    <w:name w:val="Font Style11"/>
    <w:basedOn w:val="a0"/>
    <w:rPr>
      <w:rFonts w:ascii="Times New Roman" w:hAnsi="Times New Roman" w:cs="Times New Roman"/>
      <w:sz w:val="22"/>
      <w:szCs w:val="22"/>
    </w:rPr>
  </w:style>
  <w:style w:type="character" w:customStyle="1" w:styleId="ListLabel1">
    <w:name w:val="ListLabel 1"/>
    <w:rPr>
      <w:rFonts w:cs="Times New Roman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</w:style>
  <w:style w:type="numbering" w:customStyle="1" w:styleId="WWNum2">
    <w:name w:val="WWNum2"/>
    <w:basedOn w:val="a2"/>
  </w:style>
  <w:style w:type="numbering" w:customStyle="1" w:styleId="WWNum3">
    <w:name w:val="WWNum3"/>
    <w:basedOn w:val="a2"/>
  </w:style>
  <w:style w:type="paragraph" w:styleId="ae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7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0">
    <w:basedOn w:val="TableNormal7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1">
    <w:basedOn w:val="TableNormal7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2">
    <w:basedOn w:val="TableNormal7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3">
    <w:basedOn w:val="TableNormal7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4">
    <w:basedOn w:val="TableNormal7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5">
    <w:basedOn w:val="TableNormal7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6">
    <w:basedOn w:val="TableNormal7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7">
    <w:basedOn w:val="TableNormal7"/>
    <w:tblPr>
      <w:tblStyleRowBandSize w:val="1"/>
      <w:tblStyleColBandSize w:val="1"/>
      <w:tblCellMar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Pr6lTc/P9gHIpxkRGuCTC0+IWg==">CgMxLjA4AHIhMWdZZ21wUVRTb08zc2QxQlNpT2lpN09ibVpuWl9WTUdS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3188</Characters>
  <Application>Microsoft Office Word</Application>
  <DocSecurity>0</DocSecurity>
  <Lines>26</Lines>
  <Paragraphs>7</Paragraphs>
  <ScaleCrop>false</ScaleCrop>
  <Company>HP</Company>
  <LinksUpToDate>false</LinksUpToDate>
  <CharactersWithSpaces>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компьютер</dc:creator>
  <cp:lastModifiedBy>Admin</cp:lastModifiedBy>
  <cp:revision>2</cp:revision>
  <dcterms:created xsi:type="dcterms:W3CDTF">2023-12-18T12:54:00Z</dcterms:created>
  <dcterms:modified xsi:type="dcterms:W3CDTF">2025-03-18T16:56:00Z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0.0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