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C2EA6" w14:textId="77777777" w:rsidR="00BD6F97" w:rsidRDefault="00BD6F97" w:rsidP="004651EE">
      <w:pPr>
        <w:ind w:left="754" w:hanging="360"/>
        <w:jc w:val="both"/>
      </w:pPr>
    </w:p>
    <w:p w14:paraId="31E466EA" w14:textId="00805D43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 xml:space="preserve">Засідання комісії з </w:t>
      </w:r>
      <w:r w:rsidR="00B30A62" w:rsidRPr="00B30A62">
        <w:rPr>
          <w:b/>
          <w:bCs/>
          <w:sz w:val="28"/>
          <w:szCs w:val="28"/>
        </w:rPr>
        <w:t>питань земельних відносин, природокористування, охорони пам’яток, історичного середовища та екологічної політики</w:t>
      </w:r>
    </w:p>
    <w:p w14:paraId="72B5140E" w14:textId="7777777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</w:p>
    <w:p w14:paraId="143F0BEA" w14:textId="2A134BAE" w:rsidR="00BD6F97" w:rsidRDefault="00260AF0" w:rsidP="00BD6F97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05</w:t>
      </w:r>
      <w:r w:rsidR="00BD6F97" w:rsidRPr="00BD6F9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березня</w:t>
      </w:r>
      <w:r w:rsidR="00BD6F97" w:rsidRPr="00BD6F97">
        <w:rPr>
          <w:b/>
          <w:bCs/>
          <w:sz w:val="28"/>
          <w:szCs w:val="28"/>
        </w:rPr>
        <w:t xml:space="preserve"> 202</w:t>
      </w:r>
      <w:r w:rsidR="002F7464">
        <w:rPr>
          <w:b/>
          <w:bCs/>
          <w:sz w:val="28"/>
          <w:szCs w:val="28"/>
        </w:rPr>
        <w:t>5</w:t>
      </w:r>
      <w:r w:rsidR="00BD6F97" w:rsidRPr="00BD6F97">
        <w:rPr>
          <w:b/>
          <w:bCs/>
          <w:sz w:val="28"/>
          <w:szCs w:val="28"/>
        </w:rPr>
        <w:t xml:space="preserve"> року</w:t>
      </w:r>
      <w:r w:rsidR="00BD6F97">
        <w:rPr>
          <w:sz w:val="28"/>
          <w:szCs w:val="28"/>
        </w:rPr>
        <w:t xml:space="preserve">                                   </w:t>
      </w:r>
      <w:r w:rsidR="00CA089A">
        <w:rPr>
          <w:sz w:val="28"/>
          <w:szCs w:val="28"/>
        </w:rPr>
        <w:t xml:space="preserve"> </w:t>
      </w:r>
      <w:r w:rsidR="00BD6F97">
        <w:rPr>
          <w:sz w:val="28"/>
          <w:szCs w:val="28"/>
        </w:rPr>
        <w:t>вул.Добрянського, 26</w:t>
      </w:r>
    </w:p>
    <w:p w14:paraId="735267F5" w14:textId="7777777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(зала засідань селищної ради)</w:t>
      </w:r>
    </w:p>
    <w:p w14:paraId="1DD2F1FB" w14:textId="1993063A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селище Авангард </w:t>
      </w:r>
    </w:p>
    <w:p w14:paraId="4E969867" w14:textId="38629A31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Одеський район</w:t>
      </w:r>
    </w:p>
    <w:p w14:paraId="35AD9E8D" w14:textId="39C20957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Одеська область</w:t>
      </w:r>
    </w:p>
    <w:p w14:paraId="427D10E5" w14:textId="79AF79DE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 проведення засідання  - </w:t>
      </w:r>
      <w:r w:rsidR="00DA4162">
        <w:rPr>
          <w:sz w:val="28"/>
          <w:szCs w:val="28"/>
        </w:rPr>
        <w:t>1</w:t>
      </w:r>
      <w:r w:rsidR="00260AF0">
        <w:rPr>
          <w:sz w:val="28"/>
          <w:szCs w:val="28"/>
        </w:rPr>
        <w:t>4</w:t>
      </w:r>
      <w:r>
        <w:rPr>
          <w:sz w:val="28"/>
          <w:szCs w:val="28"/>
        </w:rPr>
        <w:t xml:space="preserve"> год.  </w:t>
      </w:r>
      <w:r w:rsidR="00DA4162">
        <w:rPr>
          <w:sz w:val="28"/>
          <w:szCs w:val="28"/>
        </w:rPr>
        <w:t>00</w:t>
      </w:r>
      <w:r>
        <w:rPr>
          <w:sz w:val="28"/>
          <w:szCs w:val="28"/>
        </w:rPr>
        <w:t xml:space="preserve"> хв. </w:t>
      </w:r>
    </w:p>
    <w:p w14:paraId="16781322" w14:textId="59AFA5EB" w:rsidR="00BD6F97" w:rsidRDefault="00BD6F97" w:rsidP="00BD6F97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55DC586D" w14:textId="76D039D7" w:rsidR="00BD6F97" w:rsidRPr="00BD6F97" w:rsidRDefault="00BD6F97" w:rsidP="00BD6F97">
      <w:pPr>
        <w:pStyle w:val="a3"/>
        <w:jc w:val="center"/>
        <w:rPr>
          <w:b/>
          <w:bCs/>
          <w:sz w:val="28"/>
          <w:szCs w:val="28"/>
        </w:rPr>
      </w:pPr>
      <w:r w:rsidRPr="00BD6F97">
        <w:rPr>
          <w:b/>
          <w:bCs/>
          <w:sz w:val="28"/>
          <w:szCs w:val="28"/>
        </w:rPr>
        <w:t>ПОРЯДОК ДЕННИЙ:</w:t>
      </w:r>
    </w:p>
    <w:p w14:paraId="1C6B9C1E" w14:textId="224CDDE0" w:rsidR="00BD6F97" w:rsidRPr="00BD6F97" w:rsidRDefault="00BD6F97" w:rsidP="000F65F6">
      <w:pPr>
        <w:pStyle w:val="a3"/>
        <w:spacing w:line="20" w:lineRule="atLeast"/>
        <w:ind w:left="754"/>
        <w:jc w:val="both"/>
        <w:rPr>
          <w:b/>
          <w:bCs/>
          <w:sz w:val="28"/>
          <w:szCs w:val="28"/>
        </w:rPr>
      </w:pPr>
    </w:p>
    <w:p w14:paraId="1130284B" w14:textId="5BD9C763" w:rsidR="00B33CE3" w:rsidRDefault="00B33CE3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bookmarkStart w:id="0" w:name="_Hlk184716377"/>
      <w:bookmarkStart w:id="1" w:name="_Hlk160198620"/>
      <w:r w:rsidRPr="00B33CE3">
        <w:rPr>
          <w:bCs/>
          <w:sz w:val="28"/>
          <w:szCs w:val="28"/>
          <w:bdr w:val="none" w:sz="0" w:space="0" w:color="auto" w:frame="1"/>
          <w:lang w:eastAsia="ru-RU"/>
        </w:rPr>
        <w:t>Про затвердження технічної документації із землеустрою щодо поділу та об</w:t>
      </w:r>
      <w:r>
        <w:rPr>
          <w:bCs/>
          <w:sz w:val="28"/>
          <w:szCs w:val="28"/>
          <w:bdr w:val="none" w:sz="0" w:space="0" w:color="auto" w:frame="1"/>
          <w:lang w:eastAsia="ru-RU"/>
        </w:rPr>
        <w:t>’</w:t>
      </w:r>
      <w:r w:rsidRPr="00B33CE3">
        <w:rPr>
          <w:bCs/>
          <w:sz w:val="28"/>
          <w:szCs w:val="28"/>
          <w:bdr w:val="none" w:sz="0" w:space="0" w:color="auto" w:frame="1"/>
          <w:lang w:eastAsia="ru-RU"/>
        </w:rPr>
        <w:t>єднання земельних ділянок комунальної власності</w:t>
      </w:r>
    </w:p>
    <w:p w14:paraId="2982120C" w14:textId="17B52708" w:rsidR="00EF1BDC" w:rsidRPr="00EF1BDC" w:rsidRDefault="00EF1BDC" w:rsidP="00EF1BDC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F1BDC">
        <w:rPr>
          <w:bCs/>
          <w:sz w:val="28"/>
          <w:szCs w:val="28"/>
          <w:bdr w:val="none" w:sz="0" w:space="0" w:color="auto" w:frame="1"/>
          <w:lang w:eastAsia="ru-RU"/>
        </w:rPr>
        <w:t>Про укладення договору про надання права користування земельною ділянкою для забудови (суперфіцію)</w:t>
      </w:r>
    </w:p>
    <w:p w14:paraId="35A29BA6" w14:textId="087BD1E6" w:rsidR="00EC6704" w:rsidRPr="003711AB" w:rsidRDefault="00EC6704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КП «АВАНГАРДКОМУНСЕРВІС» дозволу на розробку проекту землеустрою </w:t>
      </w:r>
    </w:p>
    <w:p w14:paraId="1F45592E" w14:textId="77777777" w:rsidR="00BE5EF3" w:rsidRPr="003711AB" w:rsidRDefault="00BE5EF3" w:rsidP="00BE5EF3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ТОВ «ОДЕСОБЛПОСТАЧЗБУТ» дозволу на розробку проекту землеустрою </w:t>
      </w:r>
    </w:p>
    <w:p w14:paraId="10F32E16" w14:textId="77777777" w:rsidR="0086256C" w:rsidRPr="003711AB" w:rsidRDefault="0086256C" w:rsidP="0086256C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>Про надання АТ «ДТЕК ОДЕСЬКІ ЕЛЕКТРОМЕРЕЖІ» дозволу на розроблення проекту землеустрою</w:t>
      </w:r>
    </w:p>
    <w:p w14:paraId="12260A3D" w14:textId="6641A25C" w:rsidR="00BE5EF3" w:rsidRPr="003711AB" w:rsidRDefault="0086256C" w:rsidP="00CA559E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 xml:space="preserve">Про укладення договору про встановлення земельного сервітуту з АТ «ДТЕК ОДЕСЬКІ ЕЛЕКТРОМЕРЕЖІ» </w:t>
      </w:r>
    </w:p>
    <w:p w14:paraId="1537CF50" w14:textId="0D37F1EC" w:rsidR="00BE5EF3" w:rsidRPr="003711AB" w:rsidRDefault="00260AF0" w:rsidP="009D5282">
      <w:pPr>
        <w:numPr>
          <w:ilvl w:val="0"/>
          <w:numId w:val="4"/>
        </w:numPr>
        <w:spacing w:line="20" w:lineRule="atLeast"/>
        <w:contextualSpacing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земельних ділянок  в оренду АТ «ДТЕК ОДЕСЬКІ ЕЛЕКТРОМЕРЕЖІ»</w:t>
      </w:r>
    </w:p>
    <w:p w14:paraId="7A7EF8F5" w14:textId="540F5899" w:rsidR="00260AF0" w:rsidRDefault="00260AF0" w:rsidP="00260AF0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>Про укладення додаткової угоди з ВКФ «КРІОПРОМ» ТОВ</w:t>
      </w:r>
    </w:p>
    <w:p w14:paraId="6B486CDF" w14:textId="7D44941E" w:rsidR="00EF1BDC" w:rsidRPr="003711AB" w:rsidRDefault="00EF1BDC" w:rsidP="00260AF0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EF1BDC">
        <w:rPr>
          <w:bCs/>
          <w:sz w:val="28"/>
          <w:szCs w:val="28"/>
          <w:bdr w:val="none" w:sz="0" w:space="0" w:color="auto" w:frame="1"/>
          <w:lang w:eastAsia="ru-RU"/>
        </w:rPr>
        <w:t xml:space="preserve">Про надання гр. </w:t>
      </w:r>
      <w:r>
        <w:rPr>
          <w:bCs/>
          <w:sz w:val="28"/>
          <w:szCs w:val="28"/>
          <w:bdr w:val="none" w:sz="0" w:space="0" w:color="auto" w:frame="1"/>
          <w:lang w:eastAsia="ru-RU"/>
        </w:rPr>
        <w:t>Чербаджі В.І.</w:t>
      </w:r>
      <w:r w:rsidRPr="00EF1BDC">
        <w:rPr>
          <w:bCs/>
          <w:sz w:val="28"/>
          <w:szCs w:val="28"/>
          <w:bdr w:val="none" w:sz="0" w:space="0" w:color="auto" w:frame="1"/>
          <w:lang w:eastAsia="ru-RU"/>
        </w:rPr>
        <w:t xml:space="preserve"> дозволу на проведення експертної грошової оцінки земельн</w:t>
      </w:r>
      <w:r>
        <w:rPr>
          <w:bCs/>
          <w:sz w:val="28"/>
          <w:szCs w:val="28"/>
          <w:bdr w:val="none" w:sz="0" w:space="0" w:color="auto" w:frame="1"/>
          <w:lang w:eastAsia="ru-RU"/>
        </w:rPr>
        <w:t>их</w:t>
      </w:r>
      <w:r w:rsidRPr="00EF1BDC">
        <w:rPr>
          <w:bCs/>
          <w:sz w:val="28"/>
          <w:szCs w:val="28"/>
          <w:bdr w:val="none" w:sz="0" w:space="0" w:color="auto" w:frame="1"/>
          <w:lang w:eastAsia="ru-RU"/>
        </w:rPr>
        <w:t xml:space="preserve"> ділян</w:t>
      </w:r>
      <w:r>
        <w:rPr>
          <w:bCs/>
          <w:sz w:val="28"/>
          <w:szCs w:val="28"/>
          <w:bdr w:val="none" w:sz="0" w:space="0" w:color="auto" w:frame="1"/>
          <w:lang w:eastAsia="ru-RU"/>
        </w:rPr>
        <w:t>о</w:t>
      </w:r>
      <w:r w:rsidRPr="00EF1BDC">
        <w:rPr>
          <w:bCs/>
          <w:sz w:val="28"/>
          <w:szCs w:val="28"/>
          <w:bdr w:val="none" w:sz="0" w:space="0" w:color="auto" w:frame="1"/>
          <w:lang w:eastAsia="ru-RU"/>
        </w:rPr>
        <w:t>к</w:t>
      </w:r>
    </w:p>
    <w:p w14:paraId="43308A4C" w14:textId="35A4835D" w:rsidR="00EC6704" w:rsidRPr="003711AB" w:rsidRDefault="00EC6704" w:rsidP="00EC6704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ділянки, цільове призначення якої змінюється</w:t>
      </w:r>
      <w:r w:rsidR="00260AF0" w:rsidRPr="003711AB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11AB">
        <w:rPr>
          <w:bCs/>
          <w:sz w:val="28"/>
          <w:szCs w:val="28"/>
          <w:bdr w:val="none" w:sz="0" w:space="0" w:color="auto" w:frame="1"/>
          <w:lang w:eastAsia="ru-RU"/>
        </w:rPr>
        <w:t xml:space="preserve">гр. Малюта В.І. </w:t>
      </w:r>
    </w:p>
    <w:p w14:paraId="37E435A5" w14:textId="1ABE9215" w:rsidR="00EC6704" w:rsidRPr="003711AB" w:rsidRDefault="00EC6704" w:rsidP="00EC6704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>Про затвердження проекту землеустрою щодо відведення земельної ділянки, цільове призначення якої змінюється</w:t>
      </w:r>
      <w:r w:rsidR="00260AF0" w:rsidRPr="003711AB">
        <w:rPr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3711AB">
        <w:rPr>
          <w:bCs/>
          <w:sz w:val="28"/>
          <w:szCs w:val="28"/>
          <w:bdr w:val="none" w:sz="0" w:space="0" w:color="auto" w:frame="1"/>
          <w:lang w:eastAsia="ru-RU"/>
        </w:rPr>
        <w:t>гр. Сухом’яс О.В.</w:t>
      </w:r>
    </w:p>
    <w:p w14:paraId="69972923" w14:textId="3CA70232" w:rsidR="003711AB" w:rsidRPr="003711AB" w:rsidRDefault="003711AB" w:rsidP="00EC6704">
      <w:pPr>
        <w:pStyle w:val="a3"/>
        <w:numPr>
          <w:ilvl w:val="0"/>
          <w:numId w:val="4"/>
        </w:numPr>
        <w:rPr>
          <w:bCs/>
          <w:sz w:val="28"/>
          <w:szCs w:val="28"/>
          <w:bdr w:val="none" w:sz="0" w:space="0" w:color="auto" w:frame="1"/>
          <w:lang w:eastAsia="ru-RU"/>
        </w:rPr>
      </w:pPr>
      <w:r w:rsidRPr="003711AB">
        <w:rPr>
          <w:bCs/>
          <w:sz w:val="28"/>
          <w:szCs w:val="28"/>
          <w:bdr w:val="none" w:sz="0" w:space="0" w:color="auto" w:frame="1"/>
          <w:lang w:eastAsia="ru-RU"/>
        </w:rPr>
        <w:t>Про розгляд заяви ТОВ «ГАРАНТ БУД ТРЕЙД»</w:t>
      </w:r>
    </w:p>
    <w:bookmarkEnd w:id="0"/>
    <w:bookmarkEnd w:id="1"/>
    <w:p w14:paraId="7FD79797" w14:textId="09341F5B" w:rsidR="00031701" w:rsidRPr="003711AB" w:rsidRDefault="00031701" w:rsidP="00B33CE3">
      <w:pPr>
        <w:pStyle w:val="a3"/>
        <w:spacing w:line="20" w:lineRule="atLeast"/>
        <w:jc w:val="both"/>
        <w:rPr>
          <w:bCs/>
          <w:sz w:val="28"/>
          <w:szCs w:val="28"/>
          <w:bdr w:val="none" w:sz="0" w:space="0" w:color="auto" w:frame="1"/>
          <w:lang w:eastAsia="ru-RU"/>
        </w:rPr>
      </w:pPr>
    </w:p>
    <w:sectPr w:rsidR="00031701" w:rsidRPr="00371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F5490"/>
    <w:multiLevelType w:val="hybridMultilevel"/>
    <w:tmpl w:val="9B9408DC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74" w:hanging="360"/>
      </w:pPr>
    </w:lvl>
    <w:lvl w:ilvl="2" w:tplc="2000001B" w:tentative="1">
      <w:start w:val="1"/>
      <w:numFmt w:val="lowerRoman"/>
      <w:lvlText w:val="%3."/>
      <w:lvlJc w:val="right"/>
      <w:pPr>
        <w:ind w:left="2194" w:hanging="180"/>
      </w:pPr>
    </w:lvl>
    <w:lvl w:ilvl="3" w:tplc="2000000F" w:tentative="1">
      <w:start w:val="1"/>
      <w:numFmt w:val="decimal"/>
      <w:lvlText w:val="%4."/>
      <w:lvlJc w:val="left"/>
      <w:pPr>
        <w:ind w:left="2914" w:hanging="360"/>
      </w:pPr>
    </w:lvl>
    <w:lvl w:ilvl="4" w:tplc="20000019" w:tentative="1">
      <w:start w:val="1"/>
      <w:numFmt w:val="lowerLetter"/>
      <w:lvlText w:val="%5."/>
      <w:lvlJc w:val="left"/>
      <w:pPr>
        <w:ind w:left="3634" w:hanging="360"/>
      </w:pPr>
    </w:lvl>
    <w:lvl w:ilvl="5" w:tplc="2000001B" w:tentative="1">
      <w:start w:val="1"/>
      <w:numFmt w:val="lowerRoman"/>
      <w:lvlText w:val="%6."/>
      <w:lvlJc w:val="right"/>
      <w:pPr>
        <w:ind w:left="4354" w:hanging="180"/>
      </w:pPr>
    </w:lvl>
    <w:lvl w:ilvl="6" w:tplc="2000000F" w:tentative="1">
      <w:start w:val="1"/>
      <w:numFmt w:val="decimal"/>
      <w:lvlText w:val="%7."/>
      <w:lvlJc w:val="left"/>
      <w:pPr>
        <w:ind w:left="5074" w:hanging="360"/>
      </w:pPr>
    </w:lvl>
    <w:lvl w:ilvl="7" w:tplc="20000019" w:tentative="1">
      <w:start w:val="1"/>
      <w:numFmt w:val="lowerLetter"/>
      <w:lvlText w:val="%8."/>
      <w:lvlJc w:val="left"/>
      <w:pPr>
        <w:ind w:left="5794" w:hanging="360"/>
      </w:pPr>
    </w:lvl>
    <w:lvl w:ilvl="8" w:tplc="200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0D3A168C"/>
    <w:multiLevelType w:val="hybridMultilevel"/>
    <w:tmpl w:val="5BF8B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B49F8"/>
    <w:multiLevelType w:val="hybridMultilevel"/>
    <w:tmpl w:val="D96E12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234639"/>
    <w:multiLevelType w:val="hybridMultilevel"/>
    <w:tmpl w:val="768E9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54315615">
    <w:abstractNumId w:val="0"/>
  </w:num>
  <w:num w:numId="2" w16cid:durableId="4219985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44497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25773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62F"/>
    <w:rsid w:val="00031701"/>
    <w:rsid w:val="00034C57"/>
    <w:rsid w:val="000369B5"/>
    <w:rsid w:val="00042501"/>
    <w:rsid w:val="00046E4D"/>
    <w:rsid w:val="0006726E"/>
    <w:rsid w:val="00091311"/>
    <w:rsid w:val="000F65F6"/>
    <w:rsid w:val="00107354"/>
    <w:rsid w:val="00145228"/>
    <w:rsid w:val="00186DE6"/>
    <w:rsid w:val="00193DD2"/>
    <w:rsid w:val="001A26D8"/>
    <w:rsid w:val="001D089A"/>
    <w:rsid w:val="001F52DC"/>
    <w:rsid w:val="00212849"/>
    <w:rsid w:val="00216A6F"/>
    <w:rsid w:val="00247475"/>
    <w:rsid w:val="00260AF0"/>
    <w:rsid w:val="002D61AF"/>
    <w:rsid w:val="002D71B0"/>
    <w:rsid w:val="002F7464"/>
    <w:rsid w:val="00304EAF"/>
    <w:rsid w:val="00350AED"/>
    <w:rsid w:val="003711AB"/>
    <w:rsid w:val="00377D9A"/>
    <w:rsid w:val="00422633"/>
    <w:rsid w:val="004651EE"/>
    <w:rsid w:val="004668D6"/>
    <w:rsid w:val="00495DCB"/>
    <w:rsid w:val="00535C6C"/>
    <w:rsid w:val="005522DF"/>
    <w:rsid w:val="00561E51"/>
    <w:rsid w:val="0058180D"/>
    <w:rsid w:val="005D25E9"/>
    <w:rsid w:val="0061169B"/>
    <w:rsid w:val="0062281D"/>
    <w:rsid w:val="00634897"/>
    <w:rsid w:val="006B1430"/>
    <w:rsid w:val="0072725A"/>
    <w:rsid w:val="00765C76"/>
    <w:rsid w:val="007947AA"/>
    <w:rsid w:val="007B1756"/>
    <w:rsid w:val="007F0B8E"/>
    <w:rsid w:val="00826F1F"/>
    <w:rsid w:val="0086256C"/>
    <w:rsid w:val="008F2535"/>
    <w:rsid w:val="00904848"/>
    <w:rsid w:val="00913461"/>
    <w:rsid w:val="0092307E"/>
    <w:rsid w:val="00963B5D"/>
    <w:rsid w:val="00963F5D"/>
    <w:rsid w:val="00981FA1"/>
    <w:rsid w:val="009D5282"/>
    <w:rsid w:val="00A130D4"/>
    <w:rsid w:val="00A256CE"/>
    <w:rsid w:val="00A41420"/>
    <w:rsid w:val="00A42347"/>
    <w:rsid w:val="00A77A9B"/>
    <w:rsid w:val="00A92E07"/>
    <w:rsid w:val="00B00B88"/>
    <w:rsid w:val="00B03806"/>
    <w:rsid w:val="00B21B3C"/>
    <w:rsid w:val="00B30A62"/>
    <w:rsid w:val="00B33CE3"/>
    <w:rsid w:val="00B45019"/>
    <w:rsid w:val="00B47780"/>
    <w:rsid w:val="00BC75BD"/>
    <w:rsid w:val="00BD6F97"/>
    <w:rsid w:val="00BE5EF3"/>
    <w:rsid w:val="00C367A9"/>
    <w:rsid w:val="00C452A1"/>
    <w:rsid w:val="00C47FC4"/>
    <w:rsid w:val="00C6385F"/>
    <w:rsid w:val="00C74C9F"/>
    <w:rsid w:val="00CA089A"/>
    <w:rsid w:val="00CA3DBB"/>
    <w:rsid w:val="00CC39BE"/>
    <w:rsid w:val="00D55A7C"/>
    <w:rsid w:val="00D57FD0"/>
    <w:rsid w:val="00D65977"/>
    <w:rsid w:val="00D75CA7"/>
    <w:rsid w:val="00D8240F"/>
    <w:rsid w:val="00DA4162"/>
    <w:rsid w:val="00DF762F"/>
    <w:rsid w:val="00E16E43"/>
    <w:rsid w:val="00E4531B"/>
    <w:rsid w:val="00E558A9"/>
    <w:rsid w:val="00E909AE"/>
    <w:rsid w:val="00EC6704"/>
    <w:rsid w:val="00ED5ACC"/>
    <w:rsid w:val="00EE1093"/>
    <w:rsid w:val="00EF1BDC"/>
    <w:rsid w:val="00EF357E"/>
    <w:rsid w:val="00F00426"/>
    <w:rsid w:val="00F6404F"/>
    <w:rsid w:val="00FA5569"/>
    <w:rsid w:val="00FD30B1"/>
    <w:rsid w:val="00FF5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00306"/>
  <w15:chartTrackingRefBased/>
  <w15:docId w15:val="{FC923BA3-343E-4E5E-B9D4-2A833E87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67A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1E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558A9"/>
    <w:pPr>
      <w:spacing w:before="100" w:beforeAutospacing="1" w:after="100" w:afterAutospacing="1"/>
    </w:pPr>
    <w:rPr>
      <w:lang w:val="ru-RU" w:eastAsia="ru-RU"/>
    </w:rPr>
  </w:style>
  <w:style w:type="paragraph" w:styleId="a5">
    <w:name w:val="No Spacing"/>
    <w:uiPriority w:val="1"/>
    <w:qFormat/>
    <w:rsid w:val="00963B5D"/>
    <w:pPr>
      <w:spacing w:after="0" w:line="240" w:lineRule="auto"/>
    </w:pPr>
    <w:rPr>
      <w:kern w:val="0"/>
      <w:lang w:val="ru-RU"/>
      <w14:ligatures w14:val="none"/>
    </w:rPr>
  </w:style>
  <w:style w:type="character" w:customStyle="1" w:styleId="a6">
    <w:name w:val="Основний текст з відступом Знак"/>
    <w:link w:val="a7"/>
    <w:locked/>
    <w:rsid w:val="00193DD2"/>
    <w:rPr>
      <w:sz w:val="28"/>
      <w:lang w:val="uk-UA" w:eastAsia="ru-RU"/>
    </w:rPr>
  </w:style>
  <w:style w:type="paragraph" w:styleId="a7">
    <w:name w:val="Body Text Indent"/>
    <w:basedOn w:val="a"/>
    <w:link w:val="a6"/>
    <w:rsid w:val="00193DD2"/>
    <w:pPr>
      <w:spacing w:line="360" w:lineRule="exact"/>
      <w:ind w:firstLine="720"/>
      <w:jc w:val="both"/>
    </w:pPr>
    <w:rPr>
      <w:rFonts w:asciiTheme="minorHAnsi" w:eastAsiaTheme="minorHAnsi" w:hAnsiTheme="minorHAnsi" w:cstheme="minorBidi"/>
      <w:kern w:val="2"/>
      <w:sz w:val="28"/>
      <w:szCs w:val="22"/>
      <w:lang w:eastAsia="ru-RU"/>
      <w14:ligatures w14:val="standardContextual"/>
    </w:rPr>
  </w:style>
  <w:style w:type="character" w:customStyle="1" w:styleId="1">
    <w:name w:val="Основной текст с отступом Знак1"/>
    <w:basedOn w:val="a0"/>
    <w:uiPriority w:val="99"/>
    <w:semiHidden/>
    <w:rsid w:val="00193DD2"/>
    <w:rPr>
      <w:rFonts w:ascii="Times New Roman" w:eastAsia="Times New Roman" w:hAnsi="Times New Roman" w:cs="Times New Roman"/>
      <w:kern w:val="0"/>
      <w:sz w:val="24"/>
      <w:szCs w:val="24"/>
      <w:lang w:val="uk-UA" w:eastAsia="uk-UA"/>
      <w14:ligatures w14:val="none"/>
    </w:rPr>
  </w:style>
  <w:style w:type="character" w:styleId="a8">
    <w:name w:val="Strong"/>
    <w:uiPriority w:val="22"/>
    <w:qFormat/>
    <w:rsid w:val="00EE1093"/>
    <w:rPr>
      <w:b/>
      <w:bCs/>
    </w:rPr>
  </w:style>
  <w:style w:type="character" w:styleId="a9">
    <w:name w:val="annotation reference"/>
    <w:basedOn w:val="a0"/>
    <w:uiPriority w:val="99"/>
    <w:semiHidden/>
    <w:unhideWhenUsed/>
    <w:rsid w:val="00046E4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46E4D"/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046E4D"/>
    <w:rPr>
      <w:rFonts w:ascii="Times New Roman" w:eastAsia="Times New Roman" w:hAnsi="Times New Roman" w:cs="Times New Roman"/>
      <w:kern w:val="0"/>
      <w:sz w:val="20"/>
      <w:szCs w:val="20"/>
      <w:lang w:eastAsia="uk-UA"/>
      <w14:ligatures w14:val="none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6E4D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046E4D"/>
    <w:rPr>
      <w:rFonts w:ascii="Times New Roman" w:eastAsia="Times New Roman" w:hAnsi="Times New Roman" w:cs="Times New Roman"/>
      <w:b/>
      <w:bCs/>
      <w:kern w:val="0"/>
      <w:sz w:val="20"/>
      <w:szCs w:val="2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AE2C1-AC2D-421B-A724-77D70ED9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2024-11-06T11:32:00Z</cp:lastPrinted>
  <dcterms:created xsi:type="dcterms:W3CDTF">2025-03-04T15:16:00Z</dcterms:created>
  <dcterms:modified xsi:type="dcterms:W3CDTF">2025-03-05T10:17:00Z</dcterms:modified>
</cp:coreProperties>
</file>