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B1CB8" w14:textId="77A50624" w:rsidR="00D76303" w:rsidRDefault="00D76303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10E98366" w14:textId="77777777" w:rsidR="0078313B" w:rsidRDefault="0078313B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69629E51" w14:textId="77777777" w:rsidR="0078313B" w:rsidRDefault="0078313B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07608775" w14:textId="77777777" w:rsidR="0078313B" w:rsidRDefault="0078313B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1D395AEA" w14:textId="77777777" w:rsidR="0078313B" w:rsidRDefault="0078313B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3C617A75" w14:textId="77777777" w:rsidR="0078313B" w:rsidRDefault="0078313B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02A39DDE" w14:textId="77777777" w:rsidR="0078313B" w:rsidRDefault="0078313B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59EC0C70" w14:textId="77777777" w:rsidR="0078313B" w:rsidRDefault="0078313B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4FA606C5" w14:textId="77777777" w:rsidR="0078313B" w:rsidRDefault="0078313B" w:rsidP="00D76303">
      <w:pPr>
        <w:keepNext/>
        <w:spacing w:after="0" w:line="240" w:lineRule="auto"/>
        <w:jc w:val="center"/>
        <w:outlineLvl w:val="1"/>
        <w:rPr>
          <w:noProof/>
          <w:color w:val="0000FF"/>
          <w:lang w:val="uk-UA" w:eastAsia="ru-RU"/>
        </w:rPr>
      </w:pPr>
    </w:p>
    <w:p w14:paraId="2F5E9B7E" w14:textId="77777777" w:rsidR="0078313B" w:rsidRPr="0078313B" w:rsidRDefault="0078313B" w:rsidP="00D763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  <w:bookmarkStart w:id="0" w:name="_GoBack"/>
      <w:bookmarkEnd w:id="0"/>
    </w:p>
    <w:p w14:paraId="7AD9C358" w14:textId="77777777" w:rsidR="00D81BA9" w:rsidRPr="00BB271F" w:rsidRDefault="00D81BA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F28090C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</w:tblGrid>
      <w:tr w:rsidR="00893E04" w:rsidRPr="00EC0D12" w14:paraId="444201B0" w14:textId="77777777" w:rsidTr="001E6C22">
        <w:trPr>
          <w:trHeight w:val="576"/>
        </w:trPr>
        <w:tc>
          <w:tcPr>
            <w:tcW w:w="4184" w:type="dxa"/>
          </w:tcPr>
          <w:p w14:paraId="43FBC740" w14:textId="77777777" w:rsidR="00CB282E" w:rsidRPr="00CB282E" w:rsidRDefault="00CB282E" w:rsidP="00CB2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 продаж </w:t>
            </w:r>
            <w:proofErr w:type="spellStart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ділянок</w:t>
            </w:r>
            <w:proofErr w:type="spellEnd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0DEFD16D" w14:textId="2D17C2AF" w:rsidR="00893E04" w:rsidRPr="004B53E9" w:rsidRDefault="00CB282E" w:rsidP="00CB2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гр. </w:t>
            </w:r>
            <w:proofErr w:type="spellStart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Чербаджі</w:t>
            </w:r>
            <w:proofErr w:type="spellEnd"/>
            <w:r w:rsidRPr="00CB2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В.І.</w:t>
            </w:r>
          </w:p>
        </w:tc>
      </w:tr>
    </w:tbl>
    <w:p w14:paraId="33479488" w14:textId="77777777" w:rsidR="00893E04" w:rsidRPr="00D00BAA" w:rsidRDefault="00893E04" w:rsidP="00884CB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5C19E5D8" w14:textId="3CC3C70F" w:rsidR="00C14305" w:rsidRPr="001E6C22" w:rsidRDefault="00EC0D12" w:rsidP="00871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Керуючись пунктом 34 частини 1 статті 26 Закону України «Про місцеве самоврядування в Україні», статтями </w:t>
      </w:r>
      <w:r w:rsidR="00552F98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12,</w:t>
      </w:r>
      <w:r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126,127,128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131, розділу Х</w:t>
      </w:r>
      <w:r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Земельного кодексу України, </w:t>
      </w:r>
      <w:r w:rsidR="00D20E1C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розглянувши</w:t>
      </w:r>
      <w:r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</w:t>
      </w:r>
      <w:r w:rsidR="0002694D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віт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</w:t>
      </w:r>
      <w:r w:rsidR="0002694D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про експертну грошову оцінку земельн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их</w:t>
      </w:r>
      <w:r w:rsidR="0002694D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</w:t>
      </w:r>
      <w:r w:rsidR="0002694D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 </w:t>
      </w:r>
      <w:r w:rsidR="00D43F7B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громадян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ина</w:t>
      </w:r>
      <w:r w:rsidR="00D43F7B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України </w:t>
      </w:r>
      <w:bookmarkStart w:id="1" w:name="_Hlk197620551"/>
      <w:r w:rsidR="00D83979" w:rsidRP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Чербаджі Віталія Івановича</w:t>
      </w:r>
      <w:bookmarkEnd w:id="1"/>
      <w:r w:rsidR="00D43F7B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D83979" w:rsidRP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для будівництва та обслуговування багатоквартирного житлового будинку</w:t>
      </w:r>
      <w:r w:rsidR="009165C0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місце розташування яких</w:t>
      </w:r>
      <w:r w:rsidR="009165C0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 Одеська область, Од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е</w:t>
      </w:r>
      <w:r w:rsidR="009165C0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ський район, с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елище </w:t>
      </w:r>
      <w:r w:rsidR="009165C0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Авангард, вул. </w:t>
      </w:r>
      <w:r w:rsidR="00D43F7B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Фруктова, </w:t>
      </w:r>
      <w:r w:rsid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11</w:t>
      </w:r>
      <w:r w:rsidR="00D20E1C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D20E1C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розроб</w:t>
      </w:r>
      <w:r w:rsidR="00D83979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лених</w:t>
      </w:r>
      <w:r w:rsidR="00D20E1C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ТОВ «</w:t>
      </w:r>
      <w:r w:rsidR="00D43F7B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ПЕРСПЕКТИВА ЕКСПЕРТ</w:t>
      </w:r>
      <w:r w:rsidR="00D20E1C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</w:t>
      </w:r>
      <w:r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291715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(</w:t>
      </w:r>
      <w:r w:rsidR="00D43F7B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ліцензія</w:t>
      </w:r>
      <w:r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D43F7B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АЕ</w:t>
      </w:r>
      <w:r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від </w:t>
      </w:r>
      <w:r w:rsidR="00D43F7B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№191182</w:t>
      </w:r>
      <w:r w:rsidR="00291715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)</w:t>
      </w:r>
      <w:r w:rsidR="00CB282E" w:rsidRPr="00245B4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та</w:t>
      </w:r>
      <w:r w:rsidR="00CB282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наданих згідно заяви</w:t>
      </w:r>
      <w:r w:rsidR="00CB282E" w:rsidRPr="00CB282E">
        <w:t xml:space="preserve"> </w:t>
      </w:r>
      <w:r w:rsidR="00CB282E" w:rsidRPr="00CB282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гр. Чербаджі В.І.</w:t>
      </w:r>
      <w:r w:rsidR="00CB282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D20E1C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враховуючи рекомендації </w:t>
      </w:r>
      <w:r w:rsidR="00D83979" w:rsidRPr="00D839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291715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D20E1C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93E04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Авангардівська селищна рада </w:t>
      </w:r>
      <w:r w:rsidR="00893E04" w:rsidRPr="001E6C22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вирішила</w:t>
      </w:r>
      <w:r w:rsidR="00893E04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</w:t>
      </w:r>
    </w:p>
    <w:p w14:paraId="68937166" w14:textId="77777777" w:rsidR="00291715" w:rsidRPr="001E6C22" w:rsidRDefault="00291715" w:rsidP="00871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7B723F67" w14:textId="36B6D23C" w:rsidR="00EC0D12" w:rsidRPr="001E6C22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04699">
        <w:rPr>
          <w:rFonts w:ascii="Times New Roman" w:hAnsi="Times New Roman" w:cs="Times New Roman"/>
          <w:sz w:val="27"/>
          <w:szCs w:val="27"/>
          <w:lang w:val="uk-UA"/>
        </w:rPr>
        <w:t xml:space="preserve">1. Погодити </w:t>
      </w:r>
      <w:r w:rsidR="008333B7" w:rsidRPr="00004699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43F7B" w:rsidRPr="00004699">
        <w:rPr>
          <w:rFonts w:ascii="Times New Roman" w:hAnsi="Times New Roman" w:cs="Times New Roman"/>
          <w:sz w:val="27"/>
          <w:szCs w:val="27"/>
          <w:lang w:val="uk-UA"/>
        </w:rPr>
        <w:t>Звіт про експертну грошову оцінку земельної ділянки громадян</w:t>
      </w:r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>ина</w:t>
      </w:r>
      <w:r w:rsidR="00D43F7B" w:rsidRPr="00004699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proofErr w:type="spellStart"/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 xml:space="preserve"> Віталія Івановича</w:t>
      </w:r>
      <w:r w:rsidR="00D43F7B" w:rsidRPr="0000469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>для будівництва та обслуговування багатоквартирного житлового будинку, місце розташування як</w:t>
      </w:r>
      <w:r w:rsidR="00245B42" w:rsidRPr="00004699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D83979" w:rsidRPr="00004699">
        <w:rPr>
          <w:rFonts w:ascii="Times New Roman" w:hAnsi="Times New Roman" w:cs="Times New Roman"/>
          <w:sz w:val="27"/>
          <w:szCs w:val="27"/>
          <w:lang w:val="uk-UA"/>
        </w:rPr>
        <w:t>: Одеська область, Одеський район, селище Авангард, вул. Фруктова, 11</w:t>
      </w:r>
      <w:r w:rsidR="008333B7" w:rsidRPr="00004699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00469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8F73B17" w14:textId="060AA48A" w:rsidR="00E04658" w:rsidRPr="001E6C22" w:rsidRDefault="00A104C6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вартість земельної ділянки (без урахування ПДВ) у розмірі </w:t>
      </w:r>
      <w:r w:rsidR="00884CBF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3 201 841,20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грн</w:t>
      </w:r>
      <w:r w:rsidR="00884CBF"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три мільйони двісті одна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тисяч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вісімсот сорок одна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гривн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я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B282E" w:rsidRPr="00245B42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коп</w:t>
      </w:r>
      <w:r w:rsidR="0040349D" w:rsidRPr="00245B4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) на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підставі звіту про експертну грошову оцінку земельної ділянки, </w:t>
      </w:r>
      <w:r w:rsidR="002376EF"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розробленого 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ТОВ «</w:t>
      </w:r>
      <w:r w:rsidR="00D43F7B" w:rsidRPr="00245B42">
        <w:rPr>
          <w:rFonts w:ascii="Times New Roman" w:hAnsi="Times New Roman" w:cs="Times New Roman"/>
          <w:sz w:val="27"/>
          <w:szCs w:val="27"/>
          <w:lang w:val="uk-UA"/>
        </w:rPr>
        <w:t>ПЕРСПЕКТИВА ЕКСПЕРТ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».</w:t>
      </w:r>
    </w:p>
    <w:p w14:paraId="6FA2D81D" w14:textId="77777777" w:rsidR="00A104C6" w:rsidRPr="001E6C22" w:rsidRDefault="00A104C6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549CCEA" w14:textId="278175E8" w:rsidR="001E6C22" w:rsidRDefault="00420E0E" w:rsidP="00B73A3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2. Продати </w:t>
      </w:r>
      <w:r w:rsidR="008333B7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Віталі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ю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Іванович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земельну ділянку загальною площею 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0,5063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га, кадастровий номер 5123755200:02:001:1681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, раніше надану 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йому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 оренду для будівництва та обслуговування багатоквартирного житлового будинку згідно договору оренди землі від 14.02.2025, інше речове право  зареєстровано в Державному реєстрі речових прав на нерухоме майно 19.02.2025 за № 58674988.</w:t>
      </w:r>
    </w:p>
    <w:p w14:paraId="0B471AEE" w14:textId="77777777" w:rsidR="00B73A34" w:rsidRPr="00B73A34" w:rsidRDefault="00B73A34" w:rsidP="00B73A3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41E0E1D8" w14:textId="0165605B" w:rsidR="001E6C22" w:rsidRDefault="00EC0D12" w:rsidP="001E6C22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3. Зарахувати авансовий внесок, сплачений 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В.І.</w:t>
      </w:r>
      <w:r w:rsidR="0040349D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на підставі договору про оплату авансового внеску від 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16.04.2025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що с</w:t>
      </w:r>
      <w:r w:rsidR="00CB282E">
        <w:rPr>
          <w:rFonts w:ascii="Times New Roman" w:hAnsi="Times New Roman" w:cs="Times New Roman"/>
          <w:sz w:val="27"/>
          <w:szCs w:val="27"/>
          <w:lang w:val="uk-UA"/>
        </w:rPr>
        <w:t>тановить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B282E" w:rsidRPr="00CB282E">
        <w:rPr>
          <w:rFonts w:ascii="Times New Roman" w:hAnsi="Times New Roman" w:cs="Times New Roman"/>
          <w:sz w:val="27"/>
          <w:szCs w:val="27"/>
          <w:lang w:val="uk-UA"/>
        </w:rPr>
        <w:t>664 712,17 грн (шістсот шістдесят чотири тисячі сімсот дванадцять гривень 17 коп.)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в рахунок оплати ціни земельної ділянки.</w:t>
      </w:r>
    </w:p>
    <w:p w14:paraId="6B44FCF3" w14:textId="77777777" w:rsidR="00B73A34" w:rsidRPr="00575248" w:rsidRDefault="00B73A34" w:rsidP="00B73A34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6D00432A" w14:textId="77777777" w:rsidR="001221FF" w:rsidRDefault="00EC0D12" w:rsidP="001E6C22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4. Доручити </w:t>
      </w:r>
      <w:proofErr w:type="spellStart"/>
      <w:r w:rsidRPr="001E6C22">
        <w:rPr>
          <w:rFonts w:ascii="Times New Roman" w:hAnsi="Times New Roman" w:cs="Times New Roman"/>
          <w:sz w:val="27"/>
          <w:szCs w:val="27"/>
          <w:lang w:val="uk-UA"/>
        </w:rPr>
        <w:t>Авангардівськ</w:t>
      </w:r>
      <w:r w:rsidR="00E40F91" w:rsidRPr="001E6C22">
        <w:rPr>
          <w:rFonts w:ascii="Times New Roman" w:hAnsi="Times New Roman" w:cs="Times New Roman"/>
          <w:sz w:val="27"/>
          <w:szCs w:val="27"/>
          <w:lang w:val="uk-UA"/>
        </w:rPr>
        <w:t>ому</w:t>
      </w:r>
      <w:proofErr w:type="spellEnd"/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селищно</w:t>
      </w:r>
      <w:r w:rsidR="00E40F91" w:rsidRPr="001E6C22">
        <w:rPr>
          <w:rFonts w:ascii="Times New Roman" w:hAnsi="Times New Roman" w:cs="Times New Roman"/>
          <w:sz w:val="27"/>
          <w:szCs w:val="27"/>
          <w:lang w:val="uk-UA"/>
        </w:rPr>
        <w:t>му голові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укласти від імені Авангардівської селищної ради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договір купівлі-продажу земельної ділянки за </w:t>
      </w:r>
    </w:p>
    <w:p w14:paraId="3FEBEA26" w14:textId="77777777" w:rsidR="001221FF" w:rsidRPr="00675023" w:rsidRDefault="001221FF" w:rsidP="00122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Hlk197622146"/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0000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1953E8D" w14:textId="1A107F32" w:rsidR="001221FF" w:rsidRPr="00337B11" w:rsidRDefault="001221FF" w:rsidP="00337B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bookmarkEnd w:id="2"/>
    </w:p>
    <w:p w14:paraId="79BBA77F" w14:textId="219AFA79" w:rsidR="00EC0D12" w:rsidRPr="001E6C22" w:rsidRDefault="00EC0D12" w:rsidP="00575248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lastRenderedPageBreak/>
        <w:t>ціною та на умовах, визначених цим рішенням, а також подавати та підписувати будь-які заяви, повідомлення, акти, графіки тощо, пов’язані з укладенням договору купівлі-продажу земельної ділянки.</w:t>
      </w:r>
    </w:p>
    <w:p w14:paraId="2F15ACBF" w14:textId="77777777" w:rsidR="00EC0D12" w:rsidRPr="008715B6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6D90EDBB" w14:textId="608CD2B8" w:rsidR="00EC0D12" w:rsidRPr="001E6C22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>5. Відповідно до абзацу 3 частини 1 статті 31 Закону України «Про оренду землі» дія договору оренди зем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 xml:space="preserve">лі від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14.02.2025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1221FF" w:rsidRPr="001221FF">
        <w:t xml:space="preserve">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укладеного</w:t>
      </w:r>
      <w:r w:rsidR="009F2C59" w:rsidRPr="009F2C5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3366E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F2C59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>.І.</w:t>
      </w:r>
      <w:r w:rsidR="009C21C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інше речове право  зареєстровано в Державному реєстрі речових прав на нерухоме майно 19.02.2025 за № 58674988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припиняється з моменту державної реєстрації права власності на земельну ділянку</w:t>
      </w:r>
      <w:r w:rsidR="001221FF" w:rsidRPr="001221FF">
        <w:t xml:space="preserve"> </w:t>
      </w:r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за гр. </w:t>
      </w:r>
      <w:proofErr w:type="spellStart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В.І.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заз</w:t>
      </w:r>
      <w:r w:rsidR="005E3AFD" w:rsidRPr="001E6C22">
        <w:rPr>
          <w:rFonts w:ascii="Times New Roman" w:hAnsi="Times New Roman" w:cs="Times New Roman"/>
          <w:sz w:val="27"/>
          <w:szCs w:val="27"/>
          <w:lang w:val="uk-UA"/>
        </w:rPr>
        <w:t>начену у пункті 2 цього рішення</w:t>
      </w:r>
      <w:r w:rsidR="001221F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6BFD10AC" w14:textId="77777777" w:rsidR="00EC0D12" w:rsidRPr="008715B6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2EE63F49" w14:textId="77777777" w:rsidR="00B342B4" w:rsidRDefault="00EC0D12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6. Зобов’язати </w:t>
      </w:r>
      <w:r w:rsidR="009F2C59"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="001221FF"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В.І</w:t>
      </w:r>
      <w:r w:rsidR="009F2C5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сплатити в день нотаріального посвідчення договору купівлі-продажу земельної ділянки остаточну суму платежу, що зараховується до місцевого бюджету, а саме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2 537 129,03</w:t>
      </w:r>
      <w:r w:rsidR="00420E0E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104C6" w:rsidRPr="001E6C22">
        <w:rPr>
          <w:rFonts w:ascii="Times New Roman" w:hAnsi="Times New Roman" w:cs="Times New Roman"/>
          <w:sz w:val="27"/>
          <w:szCs w:val="27"/>
          <w:lang w:val="uk-UA"/>
        </w:rPr>
        <w:t>грн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 xml:space="preserve">два мільйони п’ятсот тридцять сім </w:t>
      </w:r>
      <w:r w:rsidR="00E04658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тисяч </w:t>
      </w:r>
      <w:r w:rsidR="002C1855">
        <w:rPr>
          <w:rFonts w:ascii="Times New Roman" w:hAnsi="Times New Roman" w:cs="Times New Roman"/>
          <w:sz w:val="27"/>
          <w:szCs w:val="27"/>
          <w:lang w:val="uk-UA"/>
        </w:rPr>
        <w:t xml:space="preserve">сто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двадцять дев’ять</w:t>
      </w:r>
      <w:r w:rsidR="000C1360"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грив</w:t>
      </w:r>
      <w:r w:rsidR="002C1855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420E0E" w:rsidRPr="001E6C22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2C1855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42B4">
        <w:rPr>
          <w:rFonts w:ascii="Times New Roman" w:hAnsi="Times New Roman" w:cs="Times New Roman"/>
          <w:sz w:val="27"/>
          <w:szCs w:val="27"/>
          <w:lang w:val="uk-UA"/>
        </w:rPr>
        <w:t>03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копійок</w:t>
      </w:r>
      <w:r w:rsidR="00E04658" w:rsidRPr="001E6C22">
        <w:rPr>
          <w:rFonts w:ascii="Times New Roman" w:hAnsi="Times New Roman" w:cs="Times New Roman"/>
          <w:sz w:val="27"/>
          <w:szCs w:val="27"/>
          <w:lang w:val="uk-UA"/>
        </w:rPr>
        <w:t>)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75248">
        <w:rPr>
          <w:rFonts w:ascii="Times New Roman" w:hAnsi="Times New Roman" w:cs="Times New Roman"/>
          <w:sz w:val="27"/>
          <w:szCs w:val="27"/>
          <w:lang w:val="uk-UA"/>
        </w:rPr>
        <w:t>за реквізитами: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4668093F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області: 15;  </w:t>
      </w:r>
    </w:p>
    <w:p w14:paraId="0F5DBB10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аселений пункт: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Авангардівська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селищна ТГ; </w:t>
      </w:r>
    </w:p>
    <w:p w14:paraId="780498A0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тримувач: ГУК в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Од.обл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>./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отг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смт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Аванг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./33010100;  </w:t>
      </w: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отримувача (ЄДРПОУ): 37607526;  </w:t>
      </w:r>
    </w:p>
    <w:p w14:paraId="7D212AB4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б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анк отримувача: Казначейство України</w:t>
      </w:r>
      <w:r w:rsidR="009C21C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(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ел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адм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9C21CA">
        <w:rPr>
          <w:rFonts w:ascii="Times New Roman" w:hAnsi="Times New Roman" w:cs="Times New Roman"/>
          <w:sz w:val="27"/>
          <w:szCs w:val="27"/>
          <w:lang w:val="uk-UA"/>
        </w:rPr>
        <w:t>одат</w:t>
      </w:r>
      <w:proofErr w:type="spellEnd"/>
      <w:r w:rsidR="009C21CA">
        <w:rPr>
          <w:rFonts w:ascii="Times New Roman" w:hAnsi="Times New Roman" w:cs="Times New Roman"/>
          <w:sz w:val="27"/>
          <w:szCs w:val="27"/>
          <w:lang w:val="uk-UA"/>
        </w:rPr>
        <w:t>.);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8BF2722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омер рахунку (IBAN):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UA468999980314101941000015598;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24DB0AB8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класифікації доходів бюджету: 33010100;  </w:t>
      </w:r>
    </w:p>
    <w:p w14:paraId="0FF6FDE7" w14:textId="77777777" w:rsidR="00B342B4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айменування коду класифікації доходів бюджету: Кошти від продажу земельних ділянок несільськогосподарського призначення, що перебувають у державній або комунальній власності;  </w:t>
      </w:r>
    </w:p>
    <w:p w14:paraId="66758C7F" w14:textId="0236EB8C" w:rsidR="00D00BAA" w:rsidRPr="001E6C22" w:rsidRDefault="0057524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аявність відомчої ознаки: "00" Без деталізації за відомчою ознакою.</w:t>
      </w:r>
    </w:p>
    <w:p w14:paraId="469BC146" w14:textId="77777777" w:rsidR="00E04658" w:rsidRPr="0066553A" w:rsidRDefault="00E04658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01D4C453" w14:textId="29D09CDD" w:rsidR="00B342B4" w:rsidRPr="00245B4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7. Погодити «Звіт про експертну грошову оцінку земельної ділянки громадянина України </w:t>
      </w:r>
      <w:proofErr w:type="spellStart"/>
      <w:r w:rsidRPr="00245B42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Віталія Івановича для будівництва та обслуговування багатоквартирного житлового будинку, місце розташування як</w:t>
      </w:r>
      <w:r w:rsidR="00245B42" w:rsidRPr="00245B42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Pr="00245B42">
        <w:rPr>
          <w:rFonts w:ascii="Times New Roman" w:hAnsi="Times New Roman" w:cs="Times New Roman"/>
          <w:sz w:val="27"/>
          <w:szCs w:val="27"/>
          <w:lang w:val="uk-UA"/>
        </w:rPr>
        <w:t>: Одеська область, Одеський район, селище Авангард, вул. Фруктова, 11».</w:t>
      </w:r>
    </w:p>
    <w:p w14:paraId="5A7C43B2" w14:textId="38687D41" w:rsidR="00B342B4" w:rsidRPr="001E6C2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вартість земельної ділянки (без урахування ПДВ) у розмірі                       2 669 992,80 грн (два мільйони шістсот шістдесят дев’ять тисяч </w:t>
      </w:r>
      <w:proofErr w:type="spellStart"/>
      <w:r w:rsidRPr="00245B42">
        <w:rPr>
          <w:rFonts w:ascii="Times New Roman" w:hAnsi="Times New Roman" w:cs="Times New Roman"/>
          <w:sz w:val="27"/>
          <w:szCs w:val="27"/>
          <w:lang w:val="uk-UA"/>
        </w:rPr>
        <w:t>дев’ясот</w:t>
      </w:r>
      <w:proofErr w:type="spellEnd"/>
      <w:r w:rsidRPr="00245B42">
        <w:rPr>
          <w:rFonts w:ascii="Times New Roman" w:hAnsi="Times New Roman" w:cs="Times New Roman"/>
          <w:sz w:val="27"/>
          <w:szCs w:val="27"/>
          <w:lang w:val="uk-UA"/>
        </w:rPr>
        <w:t xml:space="preserve"> дев’яносто дві гривні 80 коп.) на підставі звіту про експертну грошову оцінку земельної ділянки, розробленого ТОВ «ПЕРСПЕКТИВА ЕКСПЕРТ».</w:t>
      </w:r>
    </w:p>
    <w:p w14:paraId="6C3DEF90" w14:textId="77777777" w:rsidR="00B342B4" w:rsidRPr="001E6C2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1F1C475F" w14:textId="4D9269E1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. Продати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Pr="00CB282E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Віталі</w:t>
      </w:r>
      <w:r>
        <w:rPr>
          <w:rFonts w:ascii="Times New Roman" w:hAnsi="Times New Roman" w:cs="Times New Roman"/>
          <w:sz w:val="27"/>
          <w:szCs w:val="27"/>
          <w:lang w:val="uk-UA"/>
        </w:rPr>
        <w:t>ю</w:t>
      </w:r>
      <w:r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Іванович</w:t>
      </w:r>
      <w:r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земельну ділянку загальною площею </w:t>
      </w:r>
      <w:r w:rsidRPr="00B342B4">
        <w:rPr>
          <w:rFonts w:ascii="Times New Roman" w:hAnsi="Times New Roman" w:cs="Times New Roman"/>
          <w:sz w:val="27"/>
          <w:szCs w:val="27"/>
          <w:lang w:val="uk-UA"/>
        </w:rPr>
        <w:t>0,4222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342B4">
        <w:rPr>
          <w:rFonts w:ascii="Times New Roman" w:hAnsi="Times New Roman" w:cs="Times New Roman"/>
          <w:sz w:val="27"/>
          <w:szCs w:val="27"/>
          <w:lang w:val="uk-UA"/>
        </w:rPr>
        <w:t>га, кадастровий номер 5123755200:02:001:1682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, раніше надану </w:t>
      </w:r>
      <w:r>
        <w:rPr>
          <w:rFonts w:ascii="Times New Roman" w:hAnsi="Times New Roman" w:cs="Times New Roman"/>
          <w:sz w:val="27"/>
          <w:szCs w:val="27"/>
          <w:lang w:val="uk-UA"/>
        </w:rPr>
        <w:t>йому</w:t>
      </w:r>
      <w:r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 оренду для будівництва та обслуговування багатоквартирного житлового будинку згідно договору оренди землі від </w:t>
      </w:r>
      <w:r w:rsidRPr="00B342B4">
        <w:rPr>
          <w:rFonts w:ascii="Times New Roman" w:hAnsi="Times New Roman" w:cs="Times New Roman"/>
          <w:sz w:val="27"/>
          <w:szCs w:val="27"/>
          <w:lang w:val="uk-UA"/>
        </w:rPr>
        <w:t>14.02.2025, інше речове право  зареєстровано в Державному реєстрі речових прав на нерухоме майно 19.02.2025 за  № 58675265</w:t>
      </w:r>
      <w:r w:rsidRPr="00CB282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AEADC42" w14:textId="77777777" w:rsidR="00B342B4" w:rsidRPr="00B73A3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3F109429" w14:textId="6EA776F5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. Зарахувати авансовий внесок, сплачений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Pr="00CB282E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CB282E">
        <w:rPr>
          <w:rFonts w:ascii="Times New Roman" w:hAnsi="Times New Roman" w:cs="Times New Roman"/>
          <w:sz w:val="27"/>
          <w:szCs w:val="27"/>
          <w:lang w:val="uk-UA"/>
        </w:rPr>
        <w:t xml:space="preserve"> В.І.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на підставі договору про оплату авансового внеску від </w:t>
      </w:r>
      <w:r>
        <w:rPr>
          <w:rFonts w:ascii="Times New Roman" w:hAnsi="Times New Roman" w:cs="Times New Roman"/>
          <w:sz w:val="27"/>
          <w:szCs w:val="27"/>
          <w:lang w:val="uk-UA"/>
        </w:rPr>
        <w:t>16.04.2025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що с</w:t>
      </w:r>
      <w:r>
        <w:rPr>
          <w:rFonts w:ascii="Times New Roman" w:hAnsi="Times New Roman" w:cs="Times New Roman"/>
          <w:sz w:val="27"/>
          <w:szCs w:val="27"/>
          <w:lang w:val="uk-UA"/>
        </w:rPr>
        <w:t>тановить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342B4">
        <w:rPr>
          <w:rFonts w:ascii="Times New Roman" w:hAnsi="Times New Roman" w:cs="Times New Roman"/>
          <w:sz w:val="27"/>
          <w:szCs w:val="27"/>
          <w:lang w:val="uk-UA"/>
        </w:rPr>
        <w:t>554 700,46 грн (п’ятсот п’ятдесят чотири тисячі сімсот гривень 46 коп.)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в рахунок оплати ціни земельної ділянки.</w:t>
      </w:r>
    </w:p>
    <w:p w14:paraId="7A10CDF8" w14:textId="77777777" w:rsidR="00B342B4" w:rsidRPr="00575248" w:rsidRDefault="00B342B4" w:rsidP="00B342B4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71BAA491" w14:textId="79CB72F4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10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. Доручити </w:t>
      </w:r>
      <w:proofErr w:type="spellStart"/>
      <w:r w:rsidRPr="001E6C22">
        <w:rPr>
          <w:rFonts w:ascii="Times New Roman" w:hAnsi="Times New Roman" w:cs="Times New Roman"/>
          <w:sz w:val="27"/>
          <w:szCs w:val="27"/>
          <w:lang w:val="uk-UA"/>
        </w:rPr>
        <w:t>Авангардівському</w:t>
      </w:r>
      <w:proofErr w:type="spellEnd"/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селищному голові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>укласти від імені Авангардівської селищної ради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договір купівлі-продажу земельної ділянки за </w:t>
      </w:r>
    </w:p>
    <w:p w14:paraId="20484A16" w14:textId="77777777" w:rsidR="00B342B4" w:rsidRPr="00675023" w:rsidRDefault="00B342B4" w:rsidP="00B34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0000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04EE7C4" w14:textId="77777777" w:rsidR="00B342B4" w:rsidRPr="006638E5" w:rsidRDefault="00B342B4" w:rsidP="00B342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3E1DFF67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FDBEAE9" w14:textId="77777777" w:rsidR="00B342B4" w:rsidRPr="001E6C22" w:rsidRDefault="00B342B4" w:rsidP="00B342B4">
      <w:pPr>
        <w:tabs>
          <w:tab w:val="left" w:pos="8505"/>
        </w:tabs>
        <w:spacing w:after="0" w:line="20" w:lineRule="atLeas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E6C22">
        <w:rPr>
          <w:rFonts w:ascii="Times New Roman" w:hAnsi="Times New Roman" w:cs="Times New Roman"/>
          <w:sz w:val="27"/>
          <w:szCs w:val="27"/>
          <w:lang w:val="uk-UA"/>
        </w:rPr>
        <w:t>ціною та на умовах, визначених цим рішенням, а також подавати та підписувати будь-які заяви, повідомлення, акти, графіки тощо, пов’язані з укладенням договору купівлі-продажу земельної ділянки.</w:t>
      </w:r>
    </w:p>
    <w:p w14:paraId="52CFB3FA" w14:textId="77777777" w:rsidR="00B342B4" w:rsidRPr="008715B6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53854AB" w14:textId="213D87A6" w:rsidR="00B342B4" w:rsidRPr="001E6C2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11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. Відповідно до абзацу 3 частини 1 статті 31 Закону України «Про оренду землі» дія договору оренди зем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лі від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>14.02.2025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1221FF">
        <w:t xml:space="preserve">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>укладеного</w:t>
      </w:r>
      <w:r w:rsidRPr="009F2C5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з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>
        <w:rPr>
          <w:rFonts w:ascii="Times New Roman" w:hAnsi="Times New Roman" w:cs="Times New Roman"/>
          <w:sz w:val="27"/>
          <w:szCs w:val="27"/>
          <w:lang w:val="uk-UA"/>
        </w:rPr>
        <w:t>.І.,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інше речове право  зареєстровано в Державному реєстрі речових прав на нерухоме майно </w:t>
      </w:r>
      <w:r w:rsidR="00DE29D5" w:rsidRPr="00DE29D5">
        <w:rPr>
          <w:rFonts w:ascii="Times New Roman" w:hAnsi="Times New Roman" w:cs="Times New Roman"/>
          <w:sz w:val="27"/>
          <w:szCs w:val="27"/>
          <w:lang w:val="uk-UA"/>
        </w:rPr>
        <w:t>19.02.2025 за  № 58675265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припиняється з моменту державної реєстрації права власності на земельну ділянку</w:t>
      </w:r>
      <w:r w:rsidRPr="001221FF">
        <w:t xml:space="preserve"> </w:t>
      </w:r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за гр. </w:t>
      </w:r>
      <w:proofErr w:type="spellStart"/>
      <w:r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В.І.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>, зазначену у пункті 2 цього рішення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5D14C53D" w14:textId="77777777" w:rsidR="00B342B4" w:rsidRPr="008715B6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0DF99F1" w14:textId="1B940F02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. Зобов’язати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гр. </w:t>
      </w:r>
      <w:proofErr w:type="spellStart"/>
      <w:r w:rsidRPr="001221FF">
        <w:rPr>
          <w:rFonts w:ascii="Times New Roman" w:hAnsi="Times New Roman" w:cs="Times New Roman"/>
          <w:sz w:val="27"/>
          <w:szCs w:val="27"/>
          <w:lang w:val="uk-UA"/>
        </w:rPr>
        <w:t>Чербаджі</w:t>
      </w:r>
      <w:proofErr w:type="spellEnd"/>
      <w:r w:rsidRPr="001221FF">
        <w:rPr>
          <w:rFonts w:ascii="Times New Roman" w:hAnsi="Times New Roman" w:cs="Times New Roman"/>
          <w:sz w:val="27"/>
          <w:szCs w:val="27"/>
          <w:lang w:val="uk-UA"/>
        </w:rPr>
        <w:t xml:space="preserve"> В.І</w:t>
      </w:r>
      <w:r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сплатити в день нотаріального посвідчення договору купівлі-продажу земельної ділянки остаточну суму платежу, що зараховується до місцевого бюджету, а саме </w:t>
      </w:r>
      <w:r w:rsidR="00DE29D5">
        <w:rPr>
          <w:rFonts w:ascii="Times New Roman" w:hAnsi="Times New Roman" w:cs="Times New Roman"/>
          <w:sz w:val="27"/>
          <w:szCs w:val="27"/>
          <w:lang w:val="uk-UA"/>
        </w:rPr>
        <w:t>2 115 292,34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грн (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два мільйони 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 xml:space="preserve">сто </w:t>
      </w:r>
      <w:r>
        <w:rPr>
          <w:rFonts w:ascii="Times New Roman" w:hAnsi="Times New Roman" w:cs="Times New Roman"/>
          <w:sz w:val="27"/>
          <w:szCs w:val="27"/>
          <w:lang w:val="uk-UA"/>
        </w:rPr>
        <w:t>п’ят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>надцять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тисяч 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 xml:space="preserve">двісті </w:t>
      </w:r>
      <w:r>
        <w:rPr>
          <w:rFonts w:ascii="Times New Roman" w:hAnsi="Times New Roman" w:cs="Times New Roman"/>
          <w:sz w:val="27"/>
          <w:szCs w:val="27"/>
          <w:lang w:val="uk-UA"/>
        </w:rPr>
        <w:t>дев’я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>носто дві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гривн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337B11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копійок) </w:t>
      </w:r>
      <w:r>
        <w:rPr>
          <w:rFonts w:ascii="Times New Roman" w:hAnsi="Times New Roman" w:cs="Times New Roman"/>
          <w:sz w:val="27"/>
          <w:szCs w:val="27"/>
          <w:lang w:val="uk-UA"/>
        </w:rPr>
        <w:t>за реквізитами:</w:t>
      </w:r>
      <w:r w:rsidRPr="001E6C2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D2171CB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області: 15;  </w:t>
      </w:r>
    </w:p>
    <w:p w14:paraId="271737EA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аселений пункт: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Авангардівська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селищна ТГ; </w:t>
      </w:r>
    </w:p>
    <w:p w14:paraId="40C8CFB5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тримувач: ГУК в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Од.обл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>./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отг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смт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Аванг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./33010100;  </w:t>
      </w: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отримувача (ЄДРПОУ): 37607526;  </w:t>
      </w:r>
    </w:p>
    <w:p w14:paraId="72D51DB8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б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анк отримувача: Казначейство України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(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ел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адм</w:t>
      </w:r>
      <w:proofErr w:type="spellEnd"/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proofErr w:type="spellStart"/>
      <w:r w:rsidRPr="00575248">
        <w:rPr>
          <w:rFonts w:ascii="Times New Roman" w:hAnsi="Times New Roman" w:cs="Times New Roman"/>
          <w:sz w:val="27"/>
          <w:szCs w:val="27"/>
          <w:lang w:val="uk-UA"/>
        </w:rPr>
        <w:t>п</w:t>
      </w:r>
      <w:r>
        <w:rPr>
          <w:rFonts w:ascii="Times New Roman" w:hAnsi="Times New Roman" w:cs="Times New Roman"/>
          <w:sz w:val="27"/>
          <w:szCs w:val="27"/>
          <w:lang w:val="uk-UA"/>
        </w:rPr>
        <w:t>одат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>.);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4E1FE99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омер рахунку (IBAN):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UA468999980314101941000015598;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1CF11D02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од класифікації доходів бюджету: 33010100;  </w:t>
      </w:r>
    </w:p>
    <w:p w14:paraId="68F29F14" w14:textId="77777777" w:rsidR="00B342B4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 xml:space="preserve">айменування коду класифікації доходів бюджету: Кошти від продажу земельних ділянок несільськогосподарського призначення, що перебувають у державній або комунальній власності;  </w:t>
      </w:r>
    </w:p>
    <w:p w14:paraId="3ECDBBCD" w14:textId="77777777" w:rsidR="00B342B4" w:rsidRPr="001E6C22" w:rsidRDefault="00B342B4" w:rsidP="00B342B4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575248">
        <w:rPr>
          <w:rFonts w:ascii="Times New Roman" w:hAnsi="Times New Roman" w:cs="Times New Roman"/>
          <w:sz w:val="27"/>
          <w:szCs w:val="27"/>
          <w:lang w:val="uk-UA"/>
        </w:rPr>
        <w:t>аявність відомчої ознаки: "00" Без деталізації за відомчою ознакою.</w:t>
      </w:r>
    </w:p>
    <w:p w14:paraId="5921D427" w14:textId="77777777" w:rsidR="00B342B4" w:rsidRPr="00B342B4" w:rsidRDefault="00B342B4" w:rsidP="00B342B4">
      <w:pPr>
        <w:tabs>
          <w:tab w:val="left" w:pos="8505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0526BCD" w14:textId="4E5B9230" w:rsidR="00893E04" w:rsidRPr="001E6C22" w:rsidRDefault="00B342B4" w:rsidP="008715B6">
      <w:pPr>
        <w:tabs>
          <w:tab w:val="left" w:pos="8505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13</w:t>
      </w:r>
      <w:r w:rsidR="00893E04" w:rsidRPr="001E6C2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893E04" w:rsidRPr="001E6C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Контроль за виконанням даного рішення покласти на постійну комісію </w:t>
      </w:r>
      <w:r w:rsidR="00676F3B" w:rsidRPr="00676F3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93E04" w:rsidRPr="001E6C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54FE7B5A" w14:textId="77777777" w:rsidR="00893E04" w:rsidRPr="00893E04" w:rsidRDefault="00893E04" w:rsidP="008715B6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1CF0A68" w14:textId="77777777" w:rsidR="00893E04" w:rsidRDefault="00893E04" w:rsidP="008715B6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CF0209" w14:textId="77777777" w:rsidR="009165C0" w:rsidRDefault="009165C0" w:rsidP="008715B6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68DED56" w14:textId="77777777" w:rsidR="00F910E5" w:rsidRPr="009165C0" w:rsidRDefault="00893E04" w:rsidP="008715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</w:t>
      </w:r>
      <w:r w:rsidR="00871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9165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893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9165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DD6BC75" w14:textId="77777777" w:rsidR="00575248" w:rsidRDefault="00575248" w:rsidP="008715B6">
      <w:pPr>
        <w:ind w:firstLine="567"/>
        <w:jc w:val="center"/>
        <w:rPr>
          <w:lang w:val="uk-UA"/>
        </w:rPr>
      </w:pPr>
    </w:p>
    <w:p w14:paraId="31E4F9F1" w14:textId="77777777" w:rsidR="00B342B4" w:rsidRPr="00B342B4" w:rsidRDefault="00B342B4" w:rsidP="00B34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4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0000 -VІІІ</w:t>
      </w:r>
    </w:p>
    <w:p w14:paraId="4029ADC1" w14:textId="38556AAB" w:rsidR="002F79FB" w:rsidRPr="006638E5" w:rsidRDefault="00B342B4" w:rsidP="00B34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22.05.2025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4699"/>
    <w:rsid w:val="0002694D"/>
    <w:rsid w:val="0003366E"/>
    <w:rsid w:val="00036029"/>
    <w:rsid w:val="00053670"/>
    <w:rsid w:val="00091176"/>
    <w:rsid w:val="000A2F05"/>
    <w:rsid w:val="000A5CEC"/>
    <w:rsid w:val="000C1360"/>
    <w:rsid w:val="001221FF"/>
    <w:rsid w:val="001A7090"/>
    <w:rsid w:val="001C5BF4"/>
    <w:rsid w:val="001E6C22"/>
    <w:rsid w:val="001F5454"/>
    <w:rsid w:val="002272A5"/>
    <w:rsid w:val="002319E6"/>
    <w:rsid w:val="002376EF"/>
    <w:rsid w:val="00245B42"/>
    <w:rsid w:val="00291715"/>
    <w:rsid w:val="002B2414"/>
    <w:rsid w:val="002C1855"/>
    <w:rsid w:val="002F3103"/>
    <w:rsid w:val="002F79FB"/>
    <w:rsid w:val="00303803"/>
    <w:rsid w:val="00314708"/>
    <w:rsid w:val="003349D4"/>
    <w:rsid w:val="00337B11"/>
    <w:rsid w:val="00345F13"/>
    <w:rsid w:val="00370862"/>
    <w:rsid w:val="0038157D"/>
    <w:rsid w:val="003B7ADB"/>
    <w:rsid w:val="003F6EA2"/>
    <w:rsid w:val="00401227"/>
    <w:rsid w:val="0040349D"/>
    <w:rsid w:val="00420E0E"/>
    <w:rsid w:val="00423AC3"/>
    <w:rsid w:val="00426430"/>
    <w:rsid w:val="0045624B"/>
    <w:rsid w:val="00456313"/>
    <w:rsid w:val="0046586E"/>
    <w:rsid w:val="004B53E9"/>
    <w:rsid w:val="004B543D"/>
    <w:rsid w:val="004C01DF"/>
    <w:rsid w:val="004C5958"/>
    <w:rsid w:val="004D3A20"/>
    <w:rsid w:val="004F755F"/>
    <w:rsid w:val="00507874"/>
    <w:rsid w:val="005323F2"/>
    <w:rsid w:val="00545382"/>
    <w:rsid w:val="00552F98"/>
    <w:rsid w:val="005734BD"/>
    <w:rsid w:val="00574C22"/>
    <w:rsid w:val="00575248"/>
    <w:rsid w:val="005765C3"/>
    <w:rsid w:val="005C7B12"/>
    <w:rsid w:val="005D4CE7"/>
    <w:rsid w:val="005E3AFD"/>
    <w:rsid w:val="006038AB"/>
    <w:rsid w:val="00606270"/>
    <w:rsid w:val="00615882"/>
    <w:rsid w:val="00617F2C"/>
    <w:rsid w:val="006344CB"/>
    <w:rsid w:val="00637CCB"/>
    <w:rsid w:val="006405F6"/>
    <w:rsid w:val="00643690"/>
    <w:rsid w:val="006638E5"/>
    <w:rsid w:val="0066553A"/>
    <w:rsid w:val="00675023"/>
    <w:rsid w:val="00676F3B"/>
    <w:rsid w:val="006A1528"/>
    <w:rsid w:val="006C1EDB"/>
    <w:rsid w:val="006C4CA7"/>
    <w:rsid w:val="006D3BEA"/>
    <w:rsid w:val="006F6044"/>
    <w:rsid w:val="0078313B"/>
    <w:rsid w:val="0079053D"/>
    <w:rsid w:val="00796DF0"/>
    <w:rsid w:val="007B12A5"/>
    <w:rsid w:val="007C62F2"/>
    <w:rsid w:val="007E3DBA"/>
    <w:rsid w:val="007E78D3"/>
    <w:rsid w:val="007F58AB"/>
    <w:rsid w:val="00815D2C"/>
    <w:rsid w:val="008333B7"/>
    <w:rsid w:val="00837C91"/>
    <w:rsid w:val="008476E5"/>
    <w:rsid w:val="00851C6F"/>
    <w:rsid w:val="008715B6"/>
    <w:rsid w:val="00874AD2"/>
    <w:rsid w:val="0088376A"/>
    <w:rsid w:val="00884CBF"/>
    <w:rsid w:val="00893E04"/>
    <w:rsid w:val="008B3DF3"/>
    <w:rsid w:val="008F2D1A"/>
    <w:rsid w:val="009165C0"/>
    <w:rsid w:val="00942C1A"/>
    <w:rsid w:val="009471CE"/>
    <w:rsid w:val="009624F4"/>
    <w:rsid w:val="0097164A"/>
    <w:rsid w:val="00977C42"/>
    <w:rsid w:val="009B1F40"/>
    <w:rsid w:val="009C21CA"/>
    <w:rsid w:val="009C7EE6"/>
    <w:rsid w:val="009D7C24"/>
    <w:rsid w:val="009F2C59"/>
    <w:rsid w:val="00A104C6"/>
    <w:rsid w:val="00A20963"/>
    <w:rsid w:val="00A36D2B"/>
    <w:rsid w:val="00A547C5"/>
    <w:rsid w:val="00A602D6"/>
    <w:rsid w:val="00A76CE1"/>
    <w:rsid w:val="00A773E4"/>
    <w:rsid w:val="00A85A68"/>
    <w:rsid w:val="00A85ABB"/>
    <w:rsid w:val="00AB79F7"/>
    <w:rsid w:val="00AC4654"/>
    <w:rsid w:val="00AE5827"/>
    <w:rsid w:val="00B13520"/>
    <w:rsid w:val="00B26193"/>
    <w:rsid w:val="00B32F1A"/>
    <w:rsid w:val="00B3373B"/>
    <w:rsid w:val="00B342B4"/>
    <w:rsid w:val="00B35E45"/>
    <w:rsid w:val="00B50FF6"/>
    <w:rsid w:val="00B73A34"/>
    <w:rsid w:val="00BB271F"/>
    <w:rsid w:val="00BC1FE8"/>
    <w:rsid w:val="00BC5ACD"/>
    <w:rsid w:val="00C14305"/>
    <w:rsid w:val="00C15304"/>
    <w:rsid w:val="00C51FF1"/>
    <w:rsid w:val="00C63AC5"/>
    <w:rsid w:val="00C67B3C"/>
    <w:rsid w:val="00C90F08"/>
    <w:rsid w:val="00C9556D"/>
    <w:rsid w:val="00CA5A56"/>
    <w:rsid w:val="00CB282E"/>
    <w:rsid w:val="00CD597E"/>
    <w:rsid w:val="00D00BAA"/>
    <w:rsid w:val="00D04E61"/>
    <w:rsid w:val="00D20E1C"/>
    <w:rsid w:val="00D36CDD"/>
    <w:rsid w:val="00D41E96"/>
    <w:rsid w:val="00D43F7B"/>
    <w:rsid w:val="00D74CAD"/>
    <w:rsid w:val="00D75EA9"/>
    <w:rsid w:val="00D76303"/>
    <w:rsid w:val="00D81BA9"/>
    <w:rsid w:val="00D83979"/>
    <w:rsid w:val="00DC53B2"/>
    <w:rsid w:val="00DE29D5"/>
    <w:rsid w:val="00E04658"/>
    <w:rsid w:val="00E16CE4"/>
    <w:rsid w:val="00E34E24"/>
    <w:rsid w:val="00E40F91"/>
    <w:rsid w:val="00E7442F"/>
    <w:rsid w:val="00E7691A"/>
    <w:rsid w:val="00EA7B65"/>
    <w:rsid w:val="00EC0D12"/>
    <w:rsid w:val="00F27494"/>
    <w:rsid w:val="00F72E49"/>
    <w:rsid w:val="00F910E5"/>
    <w:rsid w:val="00F93653"/>
    <w:rsid w:val="00FA01A5"/>
    <w:rsid w:val="00FB42A6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346E"/>
  <w15:docId w15:val="{2BB3147A-56BA-48EB-9313-78155DBA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8647-747F-4D3A-BFFF-C86BAF1A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2020-11-12T13:11:00Z</cp:lastPrinted>
  <dcterms:created xsi:type="dcterms:W3CDTF">2025-05-13T14:08:00Z</dcterms:created>
  <dcterms:modified xsi:type="dcterms:W3CDTF">2025-05-13T14:08:00Z</dcterms:modified>
</cp:coreProperties>
</file>