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9873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98733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02091F39" w14:textId="77777777" w:rsidR="008E526F" w:rsidRDefault="008E526F" w:rsidP="0098733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E11A1" w14:textId="77777777" w:rsidR="00A070AB" w:rsidRDefault="00A070AB" w:rsidP="0098733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7B6004BF" w:rsidR="00A070AB" w:rsidRDefault="00CE56B6" w:rsidP="0098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98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98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9873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49CD9D1E" w:rsidR="001C34F2" w:rsidRPr="001C34F2" w:rsidRDefault="001C34F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CE56B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CE56B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3DBAFECC" w:rsidR="001C34F2" w:rsidRPr="00360AF5" w:rsidRDefault="001C34F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sz w:val="28"/>
          <w:szCs w:val="28"/>
        </w:rPr>
        <w:t xml:space="preserve">закінчено </w:t>
      </w:r>
      <w:r w:rsidRPr="0098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E56B6" w:rsidRPr="009873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733C" w:rsidRPr="009873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C4131A" w:rsidRPr="0098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98733C" w:rsidRPr="009873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42</w:t>
      </w:r>
      <w:r w:rsidRPr="0098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71B9A7E6" w:rsidR="001C34F2" w:rsidRPr="001C34F2" w:rsidRDefault="001C34F2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Default="001C34F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0BD83184" w:rsidR="001C34F2" w:rsidRPr="00360AF5" w:rsidRDefault="001C34F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0C6DFB51" w14:textId="0DCFF40A" w:rsidR="00360AF5" w:rsidRPr="001C34F2" w:rsidRDefault="00360AF5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9EF1A" w14:textId="65EA4612" w:rsidR="009B40DB" w:rsidRPr="009B40DB" w:rsidRDefault="009B40DB" w:rsidP="0098733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98733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145A5F" w14:textId="77777777" w:rsidR="0098733C" w:rsidRDefault="0098733C" w:rsidP="0098733C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1" w:name="_Hlk181906042"/>
    </w:p>
    <w:p w14:paraId="10E82B06" w14:textId="74A1750D" w:rsidR="00360AF5" w:rsidRDefault="00CE56B6" w:rsidP="0098733C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 члени постійної комісії: </w:t>
      </w:r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епутат  Авангардівської  селищної 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</w:t>
      </w:r>
    </w:p>
    <w:p w14:paraId="678BAE0F" w14:textId="77777777" w:rsidR="0098733C" w:rsidRPr="0098733C" w:rsidRDefault="0098733C" w:rsidP="0098733C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3ECC04A" w14:textId="45C07B14" w:rsidR="00A20EF3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Запрошені: начальник Відділу містобудування та архітектури Авангардівської селищної ради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Михайлович.</w:t>
      </w:r>
    </w:p>
    <w:p w14:paraId="57862659" w14:textId="77777777" w:rsidR="00AD2F3D" w:rsidRDefault="00AD2F3D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1CEDF6F0" w14:textId="77777777" w:rsidR="00F1215C" w:rsidRDefault="00F1215C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Default="00F1215C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1F3A7874" w:rsidR="00F1215C" w:rsidRPr="00F1215C" w:rsidRDefault="00CF23DD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984A2B" w:rsidRDefault="00984A2B" w:rsidP="0098733C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Default="00CF23DD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2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Default="00283D64" w:rsidP="0098733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Default="00283D64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77777777" w:rsidR="002B1C88" w:rsidRDefault="002B1C88" w:rsidP="0098733C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bookmarkStart w:id="4" w:name="_Hlk189597886"/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276DA97B" w14:textId="6DE7FD20" w:rsidR="00360AF5" w:rsidRPr="002B1C88" w:rsidRDefault="00360AF5" w:rsidP="0098733C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E6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12F00E06" w14:textId="5D93105F" w:rsidR="002B1C88" w:rsidRDefault="002B1C88" w:rsidP="0098733C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bookmarkEnd w:id="4"/>
    <w:p w14:paraId="6F9398FB" w14:textId="47B749B2" w:rsidR="0098733C" w:rsidRPr="00E66265" w:rsidRDefault="00E66265" w:rsidP="0098733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Попович Сергій Володимирович</w:t>
      </w:r>
    </w:p>
    <w:p w14:paraId="1E56B7AD" w14:textId="447FA2C1" w:rsidR="00283D64" w:rsidRDefault="00283D64" w:rsidP="0098733C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>0 голосів,</w:t>
      </w:r>
    </w:p>
    <w:p w14:paraId="7FD123DD" w14:textId="58BAB387" w:rsidR="00283D64" w:rsidRDefault="00283D64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3"/>
    <w:p w14:paraId="794BCFB1" w14:textId="77777777" w:rsidR="0098733C" w:rsidRDefault="0098733C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F776F94" w14:textId="0C60D158" w:rsidR="00E755F3" w:rsidRDefault="009C1323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6DFBFDDC" w14:textId="77777777" w:rsidR="00AD2F3D" w:rsidRDefault="00AD2F3D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058B4734" w:rsidR="00084628" w:rsidRDefault="00955B30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97634102"/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6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 внесення змін до рішення Авангардівської селищної ради від 22.10.2015р. </w:t>
      </w:r>
      <w:r w:rsid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1477-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найменування вулиць, провулків, проспектів, площ, парків, скверів, мостів та інших споруд на території смт. Авангард Овідіопольського району Одеської області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6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07675"/>
    </w:p>
    <w:p w14:paraId="24F7002E" w14:textId="5FB23617" w:rsidR="00CF23DD" w:rsidRDefault="00CF23DD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  <w:r w:rsidR="005E26B2">
        <w:rPr>
          <w:rFonts w:ascii="Times New Roman" w:hAnsi="Times New Roman" w:cs="Times New Roman"/>
          <w:sz w:val="28"/>
          <w:szCs w:val="28"/>
        </w:rPr>
        <w:t xml:space="preserve">, співдоповідач </w:t>
      </w:r>
      <w:proofErr w:type="spellStart"/>
      <w:r w:rsidR="005E26B2"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 w:rsidR="005E26B2"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32CEB4F6" w14:textId="255F0A3B" w:rsidR="00CF23DD" w:rsidRDefault="00CF23DD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114C6639" w:rsidR="00CF23DD" w:rsidRDefault="00CF23DD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8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5E26B2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22.10.2015р. № 1477-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найменування вулиць, провулків, проспектів, площ, парків, скверів, мостів та інших споруд на території смт. Авангард Овідіопольського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8"/>
    </w:p>
    <w:p w14:paraId="1CC4F47D" w14:textId="77777777" w:rsidR="00A820A0" w:rsidRPr="00A820A0" w:rsidRDefault="00A820A0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89598262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628925B" w14:textId="77777777" w:rsidR="00360AF5" w:rsidRPr="00360AF5" w:rsidRDefault="00A820A0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60AF5"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7D8362A1" w14:textId="2CEBC1BD" w:rsidR="00360AF5" w:rsidRPr="00360AF5" w:rsidRDefault="00360AF5" w:rsidP="0098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ирітка Артем Олександрович,</w:t>
      </w:r>
    </w:p>
    <w:p w14:paraId="346BB5D2" w14:textId="6F4AC476" w:rsidR="00360AF5" w:rsidRPr="00360AF5" w:rsidRDefault="00360AF5" w:rsidP="009873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31F7890" w14:textId="51F34E2B" w:rsidR="00A820A0" w:rsidRDefault="00360AF5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0960E723" w14:textId="42AABB96" w:rsidR="00A820A0" w:rsidRPr="00CE56B6" w:rsidRDefault="00A820A0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6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«проти» -  0 голосів,</w:t>
      </w:r>
    </w:p>
    <w:p w14:paraId="658FCD61" w14:textId="6304FBEC" w:rsidR="00A820A0" w:rsidRPr="00A820A0" w:rsidRDefault="00A820A0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9"/>
    <w:p w14:paraId="7669ACFA" w14:textId="77777777" w:rsidR="00CF23DD" w:rsidRPr="00283D64" w:rsidRDefault="00CF23DD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7B64E162" w:rsidR="00CF23DD" w:rsidRPr="00CF23DD" w:rsidRDefault="003D2E9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0" w:name="_Hlk188631564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10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22.10.2015р. № 1477-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="00CE56B6" w:rsidRPr="00CE5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найменування вулиць, провулків, проспектів, площ, парків, скверів, мостів та інших споруд на території смт. Авангард Овідіопольського району Одеської області»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7"/>
    <w:p w14:paraId="1799BB89" w14:textId="0252EC3A" w:rsidR="005E26B2" w:rsidRDefault="00360AF5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1" w:name="_Hlk197634228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CE56B6" w:rsidRPr="00CE56B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26B2">
        <w:rPr>
          <w:rFonts w:ascii="Times New Roman" w:hAnsi="Times New Roman" w:cs="Times New Roman"/>
          <w:sz w:val="28"/>
          <w:szCs w:val="28"/>
        </w:rPr>
        <w:t>.</w:t>
      </w:r>
    </w:p>
    <w:p w14:paraId="7FBC3C13" w14:textId="77777777" w:rsidR="005E26B2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9A5C7" w14:textId="3D9F341B" w:rsidR="005E26B2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5139AD51" w14:textId="77777777" w:rsidR="005E26B2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CBAD72A" w14:textId="64C22551" w:rsidR="005E26B2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CE56B6" w:rsidRPr="00CE56B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D3ED3" w14:textId="77777777" w:rsidR="005E26B2" w:rsidRPr="00A820A0" w:rsidRDefault="005E26B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0BFF2F4" w14:textId="77777777" w:rsidR="005E26B2" w:rsidRPr="00360AF5" w:rsidRDefault="005E26B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1ED84D5D" w14:textId="1BCA6ACD" w:rsidR="005E26B2" w:rsidRPr="00360AF5" w:rsidRDefault="005E26B2" w:rsidP="0098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6B1CB0A4" w14:textId="44E2CB1F" w:rsidR="005E26B2" w:rsidRPr="00360AF5" w:rsidRDefault="005E26B2" w:rsidP="009873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6B164D6" w14:textId="033388C3" w:rsidR="005E26B2" w:rsidRDefault="005E26B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382497CE" w14:textId="35279576" w:rsidR="005E26B2" w:rsidRPr="009251A8" w:rsidRDefault="005E26B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1A8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EE07E8B" w14:textId="77777777" w:rsidR="005E26B2" w:rsidRPr="00A820A0" w:rsidRDefault="005E26B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6389FE" w14:textId="77777777" w:rsidR="005E26B2" w:rsidRPr="00283D64" w:rsidRDefault="005E26B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1938A" w14:textId="73091C5D" w:rsidR="005E26B2" w:rsidRPr="00CF23DD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8668021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9251A8" w:rsidRPr="009251A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5C4FC830" w14:textId="50D47A89" w:rsidR="005E26B2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97634329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D4D"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9251A8" w:rsidRPr="009251A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Про надання згоди на безоплатне прийняття витрат на реалізацію </w:t>
      </w:r>
      <w:proofErr w:type="spellStart"/>
      <w:r w:rsidR="009251A8" w:rsidRPr="009251A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="009251A8" w:rsidRPr="009251A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: «Будівництво Авангардівської амбулаторії загальної практики-сімейної медицини за адресою: вул. Фруктова 9а, смт Авангард, Овідіопольського району, Одеської області. Коригування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FB9F1" w14:textId="77777777" w:rsidR="005E26B2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D50F5" w14:textId="67A13402" w:rsidR="005E26B2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02278AF8" w14:textId="77777777" w:rsidR="005E26B2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98667871"/>
      <w:r w:rsidRPr="00CF23DD">
        <w:rPr>
          <w:rFonts w:ascii="Times New Roman" w:hAnsi="Times New Roman" w:cs="Times New Roman"/>
          <w:sz w:val="28"/>
          <w:szCs w:val="28"/>
        </w:rPr>
        <w:t xml:space="preserve">Головою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постійної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Берником І.Г.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</w:t>
      </w:r>
      <w:bookmarkEnd w:id="14"/>
      <w:r w:rsidRPr="00CF23DD">
        <w:rPr>
          <w:rFonts w:ascii="Times New Roman" w:hAnsi="Times New Roman" w:cs="Times New Roman"/>
          <w:sz w:val="28"/>
          <w:szCs w:val="28"/>
        </w:rPr>
        <w:t>:</w:t>
      </w:r>
    </w:p>
    <w:p w14:paraId="420AF5E7" w14:textId="387517D2" w:rsidR="005E26B2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9251A8" w:rsidRPr="009251A8">
        <w:rPr>
          <w:rFonts w:ascii="Times New Roman" w:eastAsia="PMingLiU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Про надання згоди на безоплатне прийняття витрат на реалізацію </w:t>
      </w:r>
      <w:proofErr w:type="spellStart"/>
      <w:r w:rsidR="009251A8" w:rsidRPr="009251A8">
        <w:rPr>
          <w:rFonts w:ascii="Times New Roman" w:eastAsia="PMingLiU" w:hAnsi="Times New Roman" w:cs="Times New Roman"/>
          <w:iCs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="009251A8" w:rsidRPr="009251A8">
        <w:rPr>
          <w:rFonts w:ascii="Times New Roman" w:eastAsia="PMingLiU" w:hAnsi="Times New Roman" w:cs="Times New Roman"/>
          <w:iCs/>
          <w:kern w:val="0"/>
          <w:sz w:val="28"/>
          <w:szCs w:val="28"/>
          <w:lang w:eastAsia="ru-RU"/>
          <w14:ligatures w14:val="none"/>
        </w:rPr>
        <w:t>: «Будівництво Авангардівської амбулаторії загальної практики-сімейної медицини за адресою: вул. Фруктова 9а, смт Авангард, Овідіопольського району, Одеської області. Коригування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88666" w14:textId="77777777" w:rsidR="005E26B2" w:rsidRPr="00A820A0" w:rsidRDefault="005E26B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Hlk198667760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98BB9D" w14:textId="77777777" w:rsidR="005E26B2" w:rsidRPr="00360AF5" w:rsidRDefault="005E26B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0F625798" w14:textId="5445D27F" w:rsidR="005E26B2" w:rsidRPr="00360AF5" w:rsidRDefault="005E26B2" w:rsidP="0098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AC728BA" w14:textId="14D55555" w:rsidR="005E26B2" w:rsidRPr="00360AF5" w:rsidRDefault="005E26B2" w:rsidP="009873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5723E7C" w14:textId="02FEE1CA" w:rsidR="005E26B2" w:rsidRDefault="005E26B2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54714B94" w14:textId="542F780C" w:rsidR="005E26B2" w:rsidRPr="00A820A0" w:rsidRDefault="005E26B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96D52BF" w14:textId="77777777" w:rsidR="005E26B2" w:rsidRPr="00A820A0" w:rsidRDefault="005E26B2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15"/>
    <w:p w14:paraId="2D9C265D" w14:textId="77777777" w:rsidR="00386596" w:rsidRPr="00283D64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230580" w14:textId="77777777" w:rsidR="009251A8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9251A8" w:rsidRPr="009251A8">
        <w:rPr>
          <w:rFonts w:ascii="Times New Roman" w:eastAsia="PMingLiU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Про надання згоди на безоплатне прийняття витрат на реалізацію </w:t>
      </w:r>
      <w:proofErr w:type="spellStart"/>
      <w:r w:rsidR="009251A8" w:rsidRPr="009251A8">
        <w:rPr>
          <w:rFonts w:ascii="Times New Roman" w:eastAsia="PMingLiU" w:hAnsi="Times New Roman" w:cs="Times New Roman"/>
          <w:iCs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="009251A8" w:rsidRPr="009251A8">
        <w:rPr>
          <w:rFonts w:ascii="Times New Roman" w:eastAsia="PMingLiU" w:hAnsi="Times New Roman" w:cs="Times New Roman"/>
          <w:iCs/>
          <w:kern w:val="0"/>
          <w:sz w:val="28"/>
          <w:szCs w:val="28"/>
          <w:lang w:eastAsia="ru-RU"/>
          <w14:ligatures w14:val="none"/>
        </w:rPr>
        <w:t>: «Будівництво Авангардівської амбулаторії загальної практики-сімейної медицини за адресою: вул. Фруктова 9а, смт Авангард, Овідіопольського району, Одеської області. Коригування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3"/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7AE049DF" w14:textId="58169AAE" w:rsidR="009251A8" w:rsidRPr="003C1706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6" w:name="_Hlk197634449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Постійна комісія приступає до обговорення питання № 4 порядку денного </w:t>
      </w:r>
      <w:bookmarkStart w:id="17" w:name="_Hlk198667642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51A8" w:rsidRPr="003C17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 вжиття заходів із демонтажу незаконно встановлених об’єктів благоустрою»</w:t>
      </w:r>
      <w:bookmarkEnd w:id="17"/>
      <w:r w:rsidR="009251A8" w:rsidRPr="003C17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15826AA8" w14:textId="720D93A1" w:rsidR="005E26B2" w:rsidRPr="003C1706" w:rsidRDefault="005E26B2" w:rsidP="0098733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06E5FC3F" w14:textId="0E7BA63F" w:rsidR="009251A8" w:rsidRPr="003C1706" w:rsidRDefault="005E26B2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198668164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постійної  комісії  Берник І.Г. 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запропонував 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винес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на голосування  одним блоком </w:t>
      </w:r>
      <w:bookmarkStart w:id="19" w:name="_Hlk198667933"/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питання № 4 «Про вжиття заходів із демонтажу незаконно встановлених об’єктів благоустрою», № 5 «Про вжиття заходів із демонтажу незаконно встановлених об’єктів благоустрою», №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6 «Про вжиття заходів із демонтажу незаконно встановлених об’єктів благоустрою», №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7 «Про вжиття заходів із демонтажу незаконно встановлених об’єктів благоустрою», №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8 «Про вжиття заходів із демонтажу незаконно встановлених об’єктів благоустрою», №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9 «</w:t>
      </w:r>
      <w:r w:rsidR="009251A8" w:rsidRPr="003C17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 вжиття заходів із демонтажу незаконно встановлених об’єктів благоустрою»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10 «Про вжиття заходів із демонтажу незаконно встановлених об’єктів благоустрою», № 11 «Про вжиття заходів із демонтажу незаконно встановлених об’єктів благоустрою», №12 «Про вжиття заходів із демонтажу незаконно встановлених об’єктів благоустрою»</w:t>
      </w:r>
      <w:bookmarkEnd w:id="19"/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8"/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зв’язку із тим, що прийняття цих рішень направлене на вирішення спорідненої проблеми у сфері благоустрою та землекористування</w:t>
      </w:r>
      <w:r w:rsidR="00AF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межах селища Авангард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609F2F" w14:textId="77777777" w:rsidR="00386596" w:rsidRPr="003C1706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C7C356" w14:textId="77777777" w:rsidR="00386596" w:rsidRPr="003C1706" w:rsidRDefault="00386596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C9D9E5A" w14:textId="0AE79C17" w:rsidR="00386596" w:rsidRPr="003C1706" w:rsidRDefault="00386596" w:rsidP="0098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</w:t>
      </w:r>
    </w:p>
    <w:p w14:paraId="15D08996" w14:textId="47FDC502" w:rsidR="00386596" w:rsidRPr="003C1706" w:rsidRDefault="00386596" w:rsidP="009873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7C3AFD61" w14:textId="3D18D48A" w:rsidR="00386596" w:rsidRPr="003C1706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7E1773C9" w14:textId="77777777" w:rsidR="00386596" w:rsidRPr="003C1706" w:rsidRDefault="00386596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«проти» -  0 голосів,</w:t>
      </w:r>
    </w:p>
    <w:p w14:paraId="64C1E878" w14:textId="77777777" w:rsidR="00386596" w:rsidRPr="003C1706" w:rsidRDefault="00386596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941B32F" w14:textId="77777777" w:rsidR="00386596" w:rsidRPr="003C1706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77C54" w14:textId="3FF2C2CA" w:rsidR="00386596" w:rsidRPr="003C1706" w:rsidRDefault="00386596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прийняте.</w:t>
      </w:r>
    </w:p>
    <w:p w14:paraId="0525E2FC" w14:textId="229B754B" w:rsidR="00386596" w:rsidRPr="003C1706" w:rsidRDefault="00386596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 питань №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-12 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денного.</w:t>
      </w:r>
    </w:p>
    <w:p w14:paraId="1BAD61E5" w14:textId="77777777" w:rsidR="00386596" w:rsidRPr="003C1706" w:rsidRDefault="00386596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5965F273" w14:textId="77777777" w:rsidR="002F5939" w:rsidRDefault="00386596" w:rsidP="002F593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Берником І.Г.  винесено на голосування 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питання: </w:t>
      </w:r>
    </w:p>
    <w:p w14:paraId="539A543F" w14:textId="42AFE5E6" w:rsidR="00386596" w:rsidRPr="003C1706" w:rsidRDefault="002F5939" w:rsidP="002F593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939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  ради  22.05.2025 р. проект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5939">
        <w:rPr>
          <w:rFonts w:ascii="Times New Roman" w:hAnsi="Times New Roman" w:cs="Times New Roman"/>
          <w:sz w:val="28"/>
          <w:szCs w:val="28"/>
        </w:rPr>
        <w:t xml:space="preserve">  рішен</w:t>
      </w:r>
      <w:r>
        <w:rPr>
          <w:rFonts w:ascii="Times New Roman" w:hAnsi="Times New Roman" w:cs="Times New Roman"/>
          <w:sz w:val="28"/>
          <w:szCs w:val="28"/>
        </w:rPr>
        <w:t xml:space="preserve">ь з питань порядку денного №№ 4-12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«Про вжиття заходів із демонтажу незаконно встановлених об’єктів благоустрою</w:t>
      </w:r>
      <w:r w:rsidR="00386596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05CAD1" w14:textId="77777777" w:rsidR="002F5939" w:rsidRDefault="002F5939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34B6D" w14:textId="711371E8" w:rsidR="00386596" w:rsidRPr="003C1706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6413DF6" w14:textId="77777777" w:rsidR="00386596" w:rsidRPr="003C1706" w:rsidRDefault="00386596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FF2C409" w14:textId="6C2C24C2" w:rsidR="00386596" w:rsidRPr="003C1706" w:rsidRDefault="00386596" w:rsidP="0098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</w:t>
      </w:r>
    </w:p>
    <w:p w14:paraId="7F576A8D" w14:textId="1604D93E" w:rsidR="00386596" w:rsidRPr="003C1706" w:rsidRDefault="00386596" w:rsidP="0098733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79FA8E5" w14:textId="7A937ABD" w:rsidR="00386596" w:rsidRPr="003C1706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231F34D5" w14:textId="77777777" w:rsidR="00386596" w:rsidRPr="003C1706" w:rsidRDefault="00386596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7F3A8879" w14:textId="77777777" w:rsidR="00386596" w:rsidRPr="003C1706" w:rsidRDefault="00386596" w:rsidP="0098733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02EF65A" w14:textId="77777777" w:rsidR="00386596" w:rsidRPr="003C1706" w:rsidRDefault="00386596" w:rsidP="009873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4D040" w14:textId="7FE7F1B2" w:rsidR="00386596" w:rsidRPr="003C1706" w:rsidRDefault="00386596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22.05.2025 р. прийняти рішення  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порядку денного №№ 4-12 </w:t>
      </w:r>
      <w:r w:rsidR="009251A8"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«Про вжиття заходів із демонтажу незаконно встановлених об’єктів благоустрою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170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розглянутих проектів.</w:t>
      </w:r>
    </w:p>
    <w:bookmarkEnd w:id="16"/>
    <w:p w14:paraId="38EC7DC1" w14:textId="150F9CB7" w:rsidR="00C20C98" w:rsidRDefault="008E526F" w:rsidP="00987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9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439003B" w14:textId="77777777" w:rsidR="00241FDF" w:rsidRDefault="00241FDF" w:rsidP="00987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12F8D" w14:textId="77777777" w:rsidR="00121159" w:rsidRDefault="00121159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Default="006A2E58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919B439" w14:textId="77777777" w:rsidR="006A2E58" w:rsidRDefault="006A2E58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2343E" w14:textId="32655C64" w:rsidR="008E526F" w:rsidRDefault="008E526F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                                     Артем СИРІТКА</w:t>
      </w:r>
    </w:p>
    <w:p w14:paraId="0A23BF2F" w14:textId="77777777" w:rsidR="006A2E58" w:rsidRDefault="006A2E58" w:rsidP="0098733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Sect="00A86D1A">
      <w:footerReference w:type="default" r:id="rId8"/>
      <w:pgSz w:w="11906" w:h="16838"/>
      <w:pgMar w:top="85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8B7A" w14:textId="77777777" w:rsidR="0079666B" w:rsidRDefault="0079666B" w:rsidP="00F1215C">
      <w:pPr>
        <w:spacing w:after="0" w:line="240" w:lineRule="auto"/>
      </w:pPr>
      <w:r>
        <w:separator/>
      </w:r>
    </w:p>
  </w:endnote>
  <w:endnote w:type="continuationSeparator" w:id="0">
    <w:p w14:paraId="2CB2DB16" w14:textId="77777777" w:rsidR="0079666B" w:rsidRDefault="0079666B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36BB" w14:textId="77777777" w:rsidR="0079666B" w:rsidRDefault="0079666B" w:rsidP="00F1215C">
      <w:pPr>
        <w:spacing w:after="0" w:line="240" w:lineRule="auto"/>
      </w:pPr>
      <w:r>
        <w:separator/>
      </w:r>
    </w:p>
  </w:footnote>
  <w:footnote w:type="continuationSeparator" w:id="0">
    <w:p w14:paraId="696D60F7" w14:textId="77777777" w:rsidR="0079666B" w:rsidRDefault="0079666B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0A0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33974">
    <w:abstractNumId w:val="5"/>
  </w:num>
  <w:num w:numId="2" w16cid:durableId="951521436">
    <w:abstractNumId w:val="4"/>
  </w:num>
  <w:num w:numId="3" w16cid:durableId="1633510799">
    <w:abstractNumId w:val="0"/>
  </w:num>
  <w:num w:numId="4" w16cid:durableId="757869187">
    <w:abstractNumId w:val="2"/>
  </w:num>
  <w:num w:numId="5" w16cid:durableId="1696686262">
    <w:abstractNumId w:val="3"/>
  </w:num>
  <w:num w:numId="6" w16cid:durableId="182373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121159"/>
    <w:rsid w:val="0014697D"/>
    <w:rsid w:val="00162958"/>
    <w:rsid w:val="001679CE"/>
    <w:rsid w:val="00186FBB"/>
    <w:rsid w:val="001C34F2"/>
    <w:rsid w:val="001F6152"/>
    <w:rsid w:val="00230E5D"/>
    <w:rsid w:val="00241FDF"/>
    <w:rsid w:val="00283D64"/>
    <w:rsid w:val="002A3052"/>
    <w:rsid w:val="002B1C88"/>
    <w:rsid w:val="002D7FB5"/>
    <w:rsid w:val="002F33E2"/>
    <w:rsid w:val="002F5939"/>
    <w:rsid w:val="0030001F"/>
    <w:rsid w:val="003254CD"/>
    <w:rsid w:val="0033607F"/>
    <w:rsid w:val="0035631E"/>
    <w:rsid w:val="00360AF5"/>
    <w:rsid w:val="00386596"/>
    <w:rsid w:val="003976F4"/>
    <w:rsid w:val="003C1706"/>
    <w:rsid w:val="003D2E92"/>
    <w:rsid w:val="003D5FAF"/>
    <w:rsid w:val="003F73DF"/>
    <w:rsid w:val="0045452C"/>
    <w:rsid w:val="004C1666"/>
    <w:rsid w:val="004D15D6"/>
    <w:rsid w:val="004E7DB4"/>
    <w:rsid w:val="00505A75"/>
    <w:rsid w:val="005B3AC4"/>
    <w:rsid w:val="005E26B2"/>
    <w:rsid w:val="00603DFD"/>
    <w:rsid w:val="0064625B"/>
    <w:rsid w:val="006858DE"/>
    <w:rsid w:val="006A275C"/>
    <w:rsid w:val="006A2E58"/>
    <w:rsid w:val="006A7765"/>
    <w:rsid w:val="006C68E6"/>
    <w:rsid w:val="006D5104"/>
    <w:rsid w:val="006D546D"/>
    <w:rsid w:val="00700734"/>
    <w:rsid w:val="0074138B"/>
    <w:rsid w:val="0075256C"/>
    <w:rsid w:val="0076211A"/>
    <w:rsid w:val="00786F5A"/>
    <w:rsid w:val="0079666B"/>
    <w:rsid w:val="007C1AB2"/>
    <w:rsid w:val="007C7BDC"/>
    <w:rsid w:val="00822B13"/>
    <w:rsid w:val="00824E03"/>
    <w:rsid w:val="00837C3C"/>
    <w:rsid w:val="00860594"/>
    <w:rsid w:val="00887E12"/>
    <w:rsid w:val="00893B78"/>
    <w:rsid w:val="008E283E"/>
    <w:rsid w:val="008E526F"/>
    <w:rsid w:val="008F4D60"/>
    <w:rsid w:val="00900DD3"/>
    <w:rsid w:val="009251A8"/>
    <w:rsid w:val="00942BF3"/>
    <w:rsid w:val="00955B30"/>
    <w:rsid w:val="00984A2B"/>
    <w:rsid w:val="0098733C"/>
    <w:rsid w:val="009B40DB"/>
    <w:rsid w:val="009C1323"/>
    <w:rsid w:val="009C6917"/>
    <w:rsid w:val="009D7D4D"/>
    <w:rsid w:val="00A070AB"/>
    <w:rsid w:val="00A114EE"/>
    <w:rsid w:val="00A20EF3"/>
    <w:rsid w:val="00A36D31"/>
    <w:rsid w:val="00A456B4"/>
    <w:rsid w:val="00A820A0"/>
    <w:rsid w:val="00A86D1A"/>
    <w:rsid w:val="00AD2F3D"/>
    <w:rsid w:val="00AD534A"/>
    <w:rsid w:val="00AF0B8B"/>
    <w:rsid w:val="00AF59F0"/>
    <w:rsid w:val="00AF64DF"/>
    <w:rsid w:val="00B26872"/>
    <w:rsid w:val="00B41561"/>
    <w:rsid w:val="00C20C98"/>
    <w:rsid w:val="00C2248B"/>
    <w:rsid w:val="00C4131A"/>
    <w:rsid w:val="00C43D7B"/>
    <w:rsid w:val="00C578EB"/>
    <w:rsid w:val="00CA7323"/>
    <w:rsid w:val="00CE5617"/>
    <w:rsid w:val="00CE56B6"/>
    <w:rsid w:val="00CF23DD"/>
    <w:rsid w:val="00D03046"/>
    <w:rsid w:val="00D100C1"/>
    <w:rsid w:val="00D25FD6"/>
    <w:rsid w:val="00D51BFB"/>
    <w:rsid w:val="00D87170"/>
    <w:rsid w:val="00E01F64"/>
    <w:rsid w:val="00E54A08"/>
    <w:rsid w:val="00E66265"/>
    <w:rsid w:val="00E755F3"/>
    <w:rsid w:val="00E8073D"/>
    <w:rsid w:val="00EC6EE2"/>
    <w:rsid w:val="00ED3E83"/>
    <w:rsid w:val="00F10512"/>
    <w:rsid w:val="00F1215C"/>
    <w:rsid w:val="00F35C6D"/>
    <w:rsid w:val="00F43357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4C09-596D-47E2-83C6-E14864B8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6530</Words>
  <Characters>3723</Characters>
  <Application>Microsoft Office Word</Application>
  <DocSecurity>0</DocSecurity>
  <Lines>31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8</cp:revision>
  <cp:lastPrinted>2024-11-11T13:05:00Z</cp:lastPrinted>
  <dcterms:created xsi:type="dcterms:W3CDTF">2025-05-20T18:21:00Z</dcterms:created>
  <dcterms:modified xsi:type="dcterms:W3CDTF">2025-05-21T05:33:00Z</dcterms:modified>
</cp:coreProperties>
</file>