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BF2C518" w14:textId="77777777" w:rsidR="008047DA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554F22" w14:textId="77777777" w:rsidR="0043538C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4726382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3601E70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P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7C232085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685406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002EDCC4" w14:textId="77777777" w:rsidR="009601F2" w:rsidRPr="008047DA" w:rsidRDefault="009601F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0B127BCD" w:rsidR="00137C82" w:rsidRPr="003A0935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685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proofErr w:type="spellEnd"/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F772F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4914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2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C4914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12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20.06.2025р. та  від </w:t>
      </w:r>
      <w:r w:rsidR="00813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27.06.2025р.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статус ветеранів війни, гарантії їх соціального захисту»,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12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B257538" w14:textId="52052EB8" w:rsidR="00125980" w:rsidRPr="00125980" w:rsidRDefault="00F14702" w:rsidP="00CA1754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685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</w:t>
      </w:r>
      <w:r w:rsidR="0012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04.10.1990 року народження,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>учасника бойових  дій</w:t>
      </w:r>
      <w:r w:rsidR="00125980">
        <w:rPr>
          <w:rFonts w:ascii="Times New Roman" w:hAnsi="Times New Roman" w:cs="Times New Roman"/>
          <w:sz w:val="28"/>
          <w:szCs w:val="28"/>
          <w:lang w:val="uk-UA"/>
        </w:rPr>
        <w:t xml:space="preserve">, особу з інвалідністю 2 групи зі складом сім’ї – 1 особа, який потребує поліпшення житлових умов. </w:t>
      </w:r>
      <w:r w:rsidR="008131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F467D6" w14:textId="345AE0D7" w:rsidR="00BC52A6" w:rsidRPr="00CA1754" w:rsidRDefault="00BC52A6" w:rsidP="00CA1754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10331BA" w14:textId="68ECF7D0" w:rsidR="0043538C" w:rsidRPr="0043538C" w:rsidRDefault="003A0935" w:rsidP="0043538C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685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ХХХХХХХХХХХХХХХХ</w:t>
      </w:r>
      <w:bookmarkStart w:id="0" w:name="_GoBack"/>
      <w:bookmarkEnd w:id="0"/>
      <w:r w:rsidR="0012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12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одна особі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правом п</w:t>
      </w:r>
      <w:r w:rsidR="001259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озачергового одержання житлового приміщення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</w:t>
      </w:r>
      <w:r w:rsidR="00B92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43538C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B92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6195C062" w14:textId="70C48334" w:rsidR="0043538C" w:rsidRPr="0043538C" w:rsidRDefault="0043538C" w:rsidP="00D6784E">
      <w:pPr>
        <w:tabs>
          <w:tab w:val="left" w:pos="1140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D9B7BB0" w14:textId="166C58F2" w:rsidR="00245BA6" w:rsidRPr="00D6784E" w:rsidRDefault="00243B50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03D3561E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245BA6">
        <w:rPr>
          <w:rFonts w:ascii="Times New Roman" w:hAnsi="Times New Roman" w:cs="Times New Roman"/>
          <w:b/>
          <w:sz w:val="28"/>
          <w:lang w:val="uk-UA"/>
        </w:rPr>
        <w:t>190</w:t>
      </w:r>
    </w:p>
    <w:p w14:paraId="6D61CA04" w14:textId="1C33545B" w:rsidR="00CA4CBF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CA1754">
        <w:rPr>
          <w:rFonts w:ascii="Times New Roman" w:hAnsi="Times New Roman" w:cs="Times New Roman"/>
          <w:b/>
          <w:sz w:val="28"/>
          <w:lang w:val="uk-UA"/>
        </w:rPr>
        <w:t>02.07.</w:t>
      </w:r>
      <w:r w:rsidR="00BC52A6">
        <w:rPr>
          <w:rFonts w:ascii="Times New Roman" w:hAnsi="Times New Roman" w:cs="Times New Roman"/>
          <w:b/>
          <w:sz w:val="28"/>
          <w:lang w:val="uk-UA"/>
        </w:rPr>
        <w:t>202</w:t>
      </w:r>
      <w:r w:rsidR="00BC4914">
        <w:rPr>
          <w:rFonts w:ascii="Times New Roman" w:hAnsi="Times New Roman" w:cs="Times New Roman"/>
          <w:b/>
          <w:sz w:val="28"/>
          <w:lang w:val="uk-UA"/>
        </w:rPr>
        <w:t>5</w:t>
      </w:r>
    </w:p>
    <w:p w14:paraId="3473737F" w14:textId="77777777" w:rsidR="00125980" w:rsidRDefault="00125980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E06775B" w14:textId="77777777" w:rsidR="00125980" w:rsidRPr="000708F2" w:rsidRDefault="00125980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125980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F772F"/>
    <w:rsid w:val="001031DA"/>
    <w:rsid w:val="00125980"/>
    <w:rsid w:val="0013146C"/>
    <w:rsid w:val="00131AEA"/>
    <w:rsid w:val="00137C82"/>
    <w:rsid w:val="00182E8A"/>
    <w:rsid w:val="001A0625"/>
    <w:rsid w:val="001A5723"/>
    <w:rsid w:val="001F5125"/>
    <w:rsid w:val="00243B50"/>
    <w:rsid w:val="00245BA6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85406"/>
    <w:rsid w:val="0069135B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3189"/>
    <w:rsid w:val="008164DE"/>
    <w:rsid w:val="00851E73"/>
    <w:rsid w:val="00877B41"/>
    <w:rsid w:val="00883570"/>
    <w:rsid w:val="008B1DBF"/>
    <w:rsid w:val="008B3BD0"/>
    <w:rsid w:val="008E5DE5"/>
    <w:rsid w:val="008F0162"/>
    <w:rsid w:val="00925996"/>
    <w:rsid w:val="009422ED"/>
    <w:rsid w:val="009572CF"/>
    <w:rsid w:val="009601F2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92E"/>
    <w:rsid w:val="00B666C9"/>
    <w:rsid w:val="00B92BDC"/>
    <w:rsid w:val="00B96EE6"/>
    <w:rsid w:val="00BA351A"/>
    <w:rsid w:val="00BC06DA"/>
    <w:rsid w:val="00BC4914"/>
    <w:rsid w:val="00BC52A6"/>
    <w:rsid w:val="00BD2058"/>
    <w:rsid w:val="00BD26B0"/>
    <w:rsid w:val="00C142C3"/>
    <w:rsid w:val="00C14432"/>
    <w:rsid w:val="00C2393A"/>
    <w:rsid w:val="00C434D2"/>
    <w:rsid w:val="00C74832"/>
    <w:rsid w:val="00C93AD5"/>
    <w:rsid w:val="00CA1754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AF6FA-4573-439D-AAEA-3A0869DE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2025-07-07T07:49:00Z</cp:lastPrinted>
  <dcterms:created xsi:type="dcterms:W3CDTF">2025-06-30T09:16:00Z</dcterms:created>
  <dcterms:modified xsi:type="dcterms:W3CDTF">2025-07-18T09:25:00Z</dcterms:modified>
</cp:coreProperties>
</file>