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BF2C518" w14:textId="77777777" w:rsidR="008047DA" w:rsidRDefault="008047DA" w:rsidP="001031D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554F22" w14:textId="77777777" w:rsidR="0043538C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4726382" w14:textId="77777777" w:rsidR="00C2393A" w:rsidRDefault="00C2393A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3601E70" w14:textId="77777777" w:rsidR="00C2393A" w:rsidRDefault="00C2393A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P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2340B482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9E60A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002EDCC4" w14:textId="77777777" w:rsidR="009601F2" w:rsidRPr="008047DA" w:rsidRDefault="009601F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3EE6368A" w:rsidR="00137C82" w:rsidRPr="003A0935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9E6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</w:t>
      </w:r>
      <w:proofErr w:type="spellEnd"/>
      <w:r w:rsidR="00813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20D1" w:rsidRPr="00DE20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F772F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13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C4914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13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C4914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813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27.06.2025р.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статус ветеранів війни, гарантії їх соціального захисту»,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F14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23998D" w14:textId="2B591E4D" w:rsidR="00CA1754" w:rsidRPr="00C434D2" w:rsidRDefault="00F14702" w:rsidP="00CA1754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9E6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ХХХХХХХХХХХХХХХХ</w:t>
      </w:r>
      <w:r w:rsidR="00813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11.09.1982 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>учасника бойових  дій</w:t>
      </w:r>
      <w:r w:rsidR="009E60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13189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754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сім’ї  -  </w:t>
      </w:r>
      <w:r w:rsidR="00CA1754">
        <w:rPr>
          <w:rFonts w:ascii="Times New Roman" w:hAnsi="Times New Roman" w:cs="Times New Roman"/>
          <w:sz w:val="28"/>
          <w:szCs w:val="28"/>
          <w:lang w:val="uk-UA"/>
        </w:rPr>
        <w:t xml:space="preserve">3 особи, він, дружина – </w:t>
      </w:r>
      <w:r w:rsidR="009E60A1">
        <w:rPr>
          <w:rFonts w:ascii="Times New Roman" w:hAnsi="Times New Roman" w:cs="Times New Roman"/>
          <w:sz w:val="28"/>
          <w:szCs w:val="28"/>
          <w:lang w:val="uk-UA"/>
        </w:rPr>
        <w:t xml:space="preserve">ХХХХХХХХХХХХ </w:t>
      </w:r>
      <w:r w:rsidR="00CA1754">
        <w:rPr>
          <w:rFonts w:ascii="Times New Roman" w:hAnsi="Times New Roman" w:cs="Times New Roman"/>
          <w:sz w:val="28"/>
          <w:szCs w:val="28"/>
          <w:lang w:val="uk-UA"/>
        </w:rPr>
        <w:t xml:space="preserve">07.09.1981 </w:t>
      </w:r>
      <w:proofErr w:type="spellStart"/>
      <w:r w:rsidR="00CA175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A1754">
        <w:rPr>
          <w:rFonts w:ascii="Times New Roman" w:hAnsi="Times New Roman" w:cs="Times New Roman"/>
          <w:sz w:val="28"/>
          <w:szCs w:val="28"/>
          <w:lang w:val="uk-UA"/>
        </w:rPr>
        <w:t xml:space="preserve">., донька – </w:t>
      </w:r>
      <w:r w:rsidR="009E60A1">
        <w:rPr>
          <w:rFonts w:ascii="Times New Roman" w:hAnsi="Times New Roman" w:cs="Times New Roman"/>
          <w:sz w:val="28"/>
          <w:szCs w:val="28"/>
          <w:lang w:val="uk-UA"/>
        </w:rPr>
        <w:t xml:space="preserve">ХХХХХХХХХХХ, </w:t>
      </w:r>
      <w:r w:rsidR="00CA1754">
        <w:rPr>
          <w:rFonts w:ascii="Times New Roman" w:hAnsi="Times New Roman" w:cs="Times New Roman"/>
          <w:sz w:val="28"/>
          <w:szCs w:val="28"/>
          <w:lang w:val="uk-UA"/>
        </w:rPr>
        <w:t xml:space="preserve">06.10.2015 </w:t>
      </w:r>
      <w:proofErr w:type="spellStart"/>
      <w:r w:rsidR="00CA175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A17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467D6" w14:textId="5CB2E074" w:rsidR="00BC52A6" w:rsidRPr="00CA1754" w:rsidRDefault="00CA1754" w:rsidP="00CA1754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0331BA" w14:textId="4E56B9EA" w:rsidR="0043538C" w:rsidRPr="0043538C" w:rsidRDefault="003A0935" w:rsidP="0043538C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9E6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ХХХХХХХХХХХХХХХХХХХ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складом сім’ї </w:t>
      </w:r>
      <w:r w:rsidR="00CA1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три</w:t>
      </w:r>
      <w:r w:rsidR="00BC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CA1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правом першочергового одержання житлових приміщень та визначити номер черги </w:t>
      </w:r>
      <w:r w:rsidR="00CA1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43538C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</w:t>
      </w:r>
      <w:r w:rsidR="00CA1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6195C062" w14:textId="70C48334" w:rsidR="0043538C" w:rsidRPr="0043538C" w:rsidRDefault="0043538C" w:rsidP="00D6784E">
      <w:pPr>
        <w:tabs>
          <w:tab w:val="left" w:pos="1140"/>
        </w:tabs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3EAF7EBA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C50376">
        <w:rPr>
          <w:rFonts w:ascii="Times New Roman" w:hAnsi="Times New Roman" w:cs="Times New Roman"/>
          <w:b/>
          <w:sz w:val="28"/>
          <w:lang w:val="uk-UA"/>
        </w:rPr>
        <w:t>192</w:t>
      </w:r>
    </w:p>
    <w:p w14:paraId="6D61CA04" w14:textId="1C33545B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CA1754">
        <w:rPr>
          <w:rFonts w:ascii="Times New Roman" w:hAnsi="Times New Roman" w:cs="Times New Roman"/>
          <w:b/>
          <w:sz w:val="28"/>
          <w:lang w:val="uk-UA"/>
        </w:rPr>
        <w:t>02.07.</w:t>
      </w:r>
      <w:r w:rsidR="00BC52A6">
        <w:rPr>
          <w:rFonts w:ascii="Times New Roman" w:hAnsi="Times New Roman" w:cs="Times New Roman"/>
          <w:b/>
          <w:sz w:val="28"/>
          <w:lang w:val="uk-UA"/>
        </w:rPr>
        <w:t>202</w:t>
      </w:r>
      <w:r w:rsidR="00BC4914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F772F"/>
    <w:rsid w:val="001031DA"/>
    <w:rsid w:val="0013146C"/>
    <w:rsid w:val="00131AEA"/>
    <w:rsid w:val="00137C82"/>
    <w:rsid w:val="00182E8A"/>
    <w:rsid w:val="001A0625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902F1"/>
    <w:rsid w:val="00596C80"/>
    <w:rsid w:val="005D09AA"/>
    <w:rsid w:val="005D0D2F"/>
    <w:rsid w:val="005E6362"/>
    <w:rsid w:val="00612293"/>
    <w:rsid w:val="006179D7"/>
    <w:rsid w:val="006726B4"/>
    <w:rsid w:val="00673DB1"/>
    <w:rsid w:val="006756C2"/>
    <w:rsid w:val="00680C62"/>
    <w:rsid w:val="0069135B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3189"/>
    <w:rsid w:val="008164DE"/>
    <w:rsid w:val="00851E73"/>
    <w:rsid w:val="00877B41"/>
    <w:rsid w:val="00883570"/>
    <w:rsid w:val="008B1DBF"/>
    <w:rsid w:val="008B3BD0"/>
    <w:rsid w:val="008E5DE5"/>
    <w:rsid w:val="008F0162"/>
    <w:rsid w:val="00925996"/>
    <w:rsid w:val="009422ED"/>
    <w:rsid w:val="009572CF"/>
    <w:rsid w:val="009601F2"/>
    <w:rsid w:val="009A269B"/>
    <w:rsid w:val="009D5217"/>
    <w:rsid w:val="009E60A1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3FE0"/>
    <w:rsid w:val="00B06018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4914"/>
    <w:rsid w:val="00BC52A6"/>
    <w:rsid w:val="00BD2058"/>
    <w:rsid w:val="00BD26B0"/>
    <w:rsid w:val="00C142C3"/>
    <w:rsid w:val="00C14432"/>
    <w:rsid w:val="00C2393A"/>
    <w:rsid w:val="00C434D2"/>
    <w:rsid w:val="00C50376"/>
    <w:rsid w:val="00C74832"/>
    <w:rsid w:val="00C93AD5"/>
    <w:rsid w:val="00CA1754"/>
    <w:rsid w:val="00CA4CBF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36C0-1095-4946-AEBC-0EE0D83C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2025-07-07T09:15:00Z</cp:lastPrinted>
  <dcterms:created xsi:type="dcterms:W3CDTF">2025-06-30T08:52:00Z</dcterms:created>
  <dcterms:modified xsi:type="dcterms:W3CDTF">2025-07-18T09:27:00Z</dcterms:modified>
</cp:coreProperties>
</file>