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8CCE" w14:textId="77777777" w:rsidR="007F0779" w:rsidRDefault="007F0779" w:rsidP="007F0779">
      <w:pPr>
        <w:ind w:right="5466"/>
        <w:jc w:val="both"/>
        <w:rPr>
          <w:b/>
          <w:bCs/>
          <w:iCs/>
          <w:sz w:val="26"/>
          <w:szCs w:val="26"/>
        </w:rPr>
      </w:pPr>
    </w:p>
    <w:p w14:paraId="17040D0C" w14:textId="77777777" w:rsidR="00C704D5" w:rsidRDefault="00C704D5" w:rsidP="006C3594">
      <w:pPr>
        <w:ind w:right="5183"/>
        <w:jc w:val="both"/>
        <w:rPr>
          <w:b/>
          <w:bCs/>
          <w:iCs/>
          <w:sz w:val="26"/>
          <w:szCs w:val="26"/>
        </w:rPr>
      </w:pPr>
    </w:p>
    <w:p w14:paraId="5A656C27" w14:textId="77777777" w:rsidR="00C704D5" w:rsidRDefault="00C704D5" w:rsidP="006C3594">
      <w:pPr>
        <w:ind w:right="5183"/>
        <w:jc w:val="both"/>
        <w:rPr>
          <w:b/>
          <w:bCs/>
          <w:iCs/>
          <w:sz w:val="26"/>
          <w:szCs w:val="26"/>
        </w:rPr>
      </w:pPr>
    </w:p>
    <w:p w14:paraId="276D7FB5" w14:textId="77777777" w:rsidR="00C704D5" w:rsidRDefault="00C704D5" w:rsidP="006C3594">
      <w:pPr>
        <w:ind w:right="5183"/>
        <w:jc w:val="both"/>
        <w:rPr>
          <w:b/>
          <w:bCs/>
          <w:iCs/>
          <w:sz w:val="26"/>
          <w:szCs w:val="26"/>
        </w:rPr>
      </w:pPr>
    </w:p>
    <w:p w14:paraId="733B51D2" w14:textId="77777777" w:rsidR="00C704D5" w:rsidRDefault="00C704D5" w:rsidP="006C3594">
      <w:pPr>
        <w:ind w:right="5183"/>
        <w:jc w:val="both"/>
        <w:rPr>
          <w:b/>
          <w:bCs/>
          <w:iCs/>
          <w:sz w:val="26"/>
          <w:szCs w:val="26"/>
        </w:rPr>
      </w:pPr>
    </w:p>
    <w:p w14:paraId="45EA365E" w14:textId="77777777" w:rsidR="00C704D5" w:rsidRDefault="00C704D5" w:rsidP="006C3594">
      <w:pPr>
        <w:ind w:right="5183"/>
        <w:jc w:val="both"/>
        <w:rPr>
          <w:bCs/>
          <w:iCs/>
          <w:sz w:val="26"/>
          <w:szCs w:val="26"/>
        </w:rPr>
      </w:pPr>
    </w:p>
    <w:p w14:paraId="4EDAB305" w14:textId="77777777" w:rsidR="00E25290" w:rsidRDefault="00E25290" w:rsidP="006C3594">
      <w:pPr>
        <w:ind w:right="5183"/>
        <w:jc w:val="both"/>
        <w:rPr>
          <w:bCs/>
          <w:iCs/>
          <w:sz w:val="26"/>
          <w:szCs w:val="26"/>
        </w:rPr>
      </w:pPr>
    </w:p>
    <w:p w14:paraId="3712939E" w14:textId="77777777" w:rsidR="00E25290" w:rsidRDefault="00E25290" w:rsidP="006C3594">
      <w:pPr>
        <w:ind w:right="5183"/>
        <w:jc w:val="both"/>
        <w:rPr>
          <w:bCs/>
          <w:iCs/>
          <w:sz w:val="26"/>
          <w:szCs w:val="26"/>
        </w:rPr>
      </w:pPr>
    </w:p>
    <w:p w14:paraId="5EB5F534" w14:textId="77777777" w:rsidR="00E25290" w:rsidRDefault="00E25290" w:rsidP="006C3594">
      <w:pPr>
        <w:ind w:right="5183"/>
        <w:jc w:val="both"/>
        <w:rPr>
          <w:bCs/>
          <w:iCs/>
          <w:sz w:val="26"/>
          <w:szCs w:val="26"/>
        </w:rPr>
      </w:pPr>
    </w:p>
    <w:p w14:paraId="058CBFCF" w14:textId="77777777" w:rsidR="00E25290" w:rsidRDefault="00E25290" w:rsidP="006C3594">
      <w:pPr>
        <w:ind w:right="5183"/>
        <w:jc w:val="both"/>
        <w:rPr>
          <w:bCs/>
          <w:iCs/>
          <w:sz w:val="26"/>
          <w:szCs w:val="26"/>
        </w:rPr>
      </w:pPr>
    </w:p>
    <w:p w14:paraId="03A71B9B" w14:textId="77777777" w:rsidR="00E25290" w:rsidRDefault="00E25290" w:rsidP="006C3594">
      <w:pPr>
        <w:ind w:right="5183"/>
        <w:jc w:val="both"/>
        <w:rPr>
          <w:bCs/>
          <w:iCs/>
          <w:sz w:val="26"/>
          <w:szCs w:val="26"/>
        </w:rPr>
      </w:pPr>
    </w:p>
    <w:p w14:paraId="3CDAADA6" w14:textId="77777777" w:rsidR="00E25290" w:rsidRDefault="00E25290" w:rsidP="006C3594">
      <w:pPr>
        <w:ind w:right="5183"/>
        <w:jc w:val="both"/>
        <w:rPr>
          <w:bCs/>
          <w:iCs/>
          <w:sz w:val="26"/>
          <w:szCs w:val="26"/>
        </w:rPr>
      </w:pPr>
    </w:p>
    <w:p w14:paraId="2C4496D1" w14:textId="77777777" w:rsidR="00E25290" w:rsidRPr="00E25290" w:rsidRDefault="00E25290" w:rsidP="006C3594">
      <w:pPr>
        <w:ind w:right="5183"/>
        <w:jc w:val="both"/>
        <w:rPr>
          <w:bCs/>
          <w:iCs/>
          <w:sz w:val="26"/>
          <w:szCs w:val="26"/>
        </w:rPr>
      </w:pPr>
    </w:p>
    <w:p w14:paraId="46F16DB6" w14:textId="01FC59E3" w:rsidR="001C4772" w:rsidRDefault="00224C17" w:rsidP="00E25290">
      <w:pPr>
        <w:ind w:right="3967"/>
        <w:jc w:val="both"/>
        <w:rPr>
          <w:bCs/>
          <w:iCs/>
          <w:sz w:val="28"/>
          <w:szCs w:val="28"/>
        </w:rPr>
      </w:pPr>
      <w:r w:rsidRPr="00E25290">
        <w:rPr>
          <w:bCs/>
          <w:iCs/>
          <w:sz w:val="28"/>
          <w:szCs w:val="28"/>
        </w:rPr>
        <w:t xml:space="preserve">Про надання згоди на </w:t>
      </w:r>
      <w:r w:rsidR="007F0779" w:rsidRPr="00E25290">
        <w:rPr>
          <w:bCs/>
          <w:iCs/>
          <w:sz w:val="28"/>
          <w:szCs w:val="28"/>
        </w:rPr>
        <w:t xml:space="preserve">безоплатне </w:t>
      </w:r>
      <w:r w:rsidRPr="00E25290">
        <w:rPr>
          <w:bCs/>
          <w:iCs/>
          <w:sz w:val="28"/>
          <w:szCs w:val="28"/>
        </w:rPr>
        <w:t xml:space="preserve">прийняття </w:t>
      </w:r>
      <w:r w:rsidR="00BE4537" w:rsidRPr="00E25290">
        <w:rPr>
          <w:bCs/>
          <w:iCs/>
          <w:sz w:val="28"/>
          <w:szCs w:val="28"/>
        </w:rPr>
        <w:t xml:space="preserve">вартості </w:t>
      </w:r>
      <w:r w:rsidR="000E4DC9" w:rsidRPr="00E25290">
        <w:rPr>
          <w:bCs/>
          <w:iCs/>
          <w:sz w:val="28"/>
          <w:szCs w:val="28"/>
        </w:rPr>
        <w:t>виконаних</w:t>
      </w:r>
      <w:r w:rsidR="00BE4537" w:rsidRPr="00E25290">
        <w:rPr>
          <w:bCs/>
          <w:iCs/>
          <w:sz w:val="28"/>
          <w:szCs w:val="28"/>
        </w:rPr>
        <w:t xml:space="preserve"> ремонтних робіт </w:t>
      </w:r>
    </w:p>
    <w:p w14:paraId="5E5A9DC6" w14:textId="77777777" w:rsidR="00E25290" w:rsidRPr="00E25290" w:rsidRDefault="00E25290" w:rsidP="00E25290">
      <w:pPr>
        <w:ind w:right="3401"/>
        <w:jc w:val="both"/>
        <w:rPr>
          <w:bCs/>
          <w:iCs/>
          <w:sz w:val="28"/>
          <w:szCs w:val="28"/>
        </w:rPr>
      </w:pPr>
    </w:p>
    <w:p w14:paraId="370AC5C5" w14:textId="77777777" w:rsidR="00224C17" w:rsidRPr="00E25290" w:rsidRDefault="00224C17" w:rsidP="00634D82">
      <w:pPr>
        <w:jc w:val="center"/>
        <w:rPr>
          <w:b/>
          <w:bCs/>
          <w:iCs/>
          <w:sz w:val="28"/>
          <w:szCs w:val="28"/>
        </w:rPr>
      </w:pPr>
    </w:p>
    <w:p w14:paraId="3351EA90" w14:textId="31FE2EBE" w:rsidR="00144F95" w:rsidRDefault="00E25290" w:rsidP="00E2529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F0779" w:rsidRPr="00E25290">
        <w:rPr>
          <w:sz w:val="28"/>
          <w:szCs w:val="28"/>
        </w:rPr>
        <w:t xml:space="preserve">Враховуючи </w:t>
      </w:r>
      <w:r w:rsidR="00BE4537" w:rsidRPr="00E25290">
        <w:rPr>
          <w:sz w:val="28"/>
          <w:szCs w:val="28"/>
        </w:rPr>
        <w:t>клопотання</w:t>
      </w:r>
      <w:r w:rsidR="006C3594" w:rsidRPr="00E25290">
        <w:rPr>
          <w:sz w:val="28"/>
          <w:szCs w:val="28"/>
        </w:rPr>
        <w:t xml:space="preserve"> </w:t>
      </w:r>
      <w:r w:rsidR="00BE4537" w:rsidRPr="00E25290">
        <w:rPr>
          <w:sz w:val="28"/>
          <w:szCs w:val="28"/>
        </w:rPr>
        <w:t>Відділу ОКМС Авангардівської с</w:t>
      </w:r>
      <w:r w:rsidR="007D06E3">
        <w:rPr>
          <w:sz w:val="28"/>
          <w:szCs w:val="28"/>
        </w:rPr>
        <w:t>елищної ради від 06.08.2025</w:t>
      </w:r>
      <w:r w:rsidR="00BE4537" w:rsidRPr="00E25290">
        <w:rPr>
          <w:sz w:val="28"/>
          <w:szCs w:val="28"/>
        </w:rPr>
        <w:t xml:space="preserve"> № </w:t>
      </w:r>
      <w:r w:rsidR="000E4DC9" w:rsidRPr="00E25290">
        <w:rPr>
          <w:sz w:val="28"/>
          <w:szCs w:val="28"/>
        </w:rPr>
        <w:t>390</w:t>
      </w:r>
      <w:r w:rsidR="007F0779" w:rsidRPr="00E25290">
        <w:rPr>
          <w:sz w:val="28"/>
          <w:szCs w:val="28"/>
        </w:rPr>
        <w:t xml:space="preserve">, </w:t>
      </w:r>
      <w:r w:rsidR="006C3594" w:rsidRPr="00E25290">
        <w:rPr>
          <w:sz w:val="28"/>
          <w:szCs w:val="28"/>
        </w:rPr>
        <w:t xml:space="preserve">а також </w:t>
      </w:r>
      <w:r w:rsidR="00BE4537" w:rsidRPr="00E25290">
        <w:rPr>
          <w:sz w:val="28"/>
          <w:szCs w:val="28"/>
        </w:rPr>
        <w:t>лист</w:t>
      </w:r>
      <w:r w:rsidR="006C3594" w:rsidRPr="00E25290">
        <w:rPr>
          <w:sz w:val="28"/>
          <w:szCs w:val="28"/>
        </w:rPr>
        <w:t xml:space="preserve"> </w:t>
      </w:r>
      <w:r w:rsidR="00BE4537" w:rsidRPr="00E25290">
        <w:rPr>
          <w:sz w:val="28"/>
          <w:szCs w:val="28"/>
        </w:rPr>
        <w:t>Департаменту капітального будівництва та дорожнього господарства Одеської обласної державної а</w:t>
      </w:r>
      <w:r w:rsidR="007D06E3">
        <w:rPr>
          <w:sz w:val="28"/>
          <w:szCs w:val="28"/>
        </w:rPr>
        <w:t xml:space="preserve">дміністрації від 23.06.2025 </w:t>
      </w:r>
      <w:r w:rsidR="00BE4537" w:rsidRPr="00E25290">
        <w:rPr>
          <w:sz w:val="28"/>
          <w:szCs w:val="28"/>
        </w:rPr>
        <w:t xml:space="preserve"> №1211/14/03/01-62/2-25</w:t>
      </w:r>
      <w:r w:rsidR="006C3594" w:rsidRPr="00E25290">
        <w:rPr>
          <w:sz w:val="28"/>
          <w:szCs w:val="28"/>
        </w:rPr>
        <w:t xml:space="preserve">, </w:t>
      </w:r>
      <w:r w:rsidR="007F0779" w:rsidRPr="00E25290">
        <w:rPr>
          <w:sz w:val="28"/>
          <w:szCs w:val="28"/>
        </w:rPr>
        <w:t xml:space="preserve">враховуючи пропозиції постійної </w:t>
      </w:r>
      <w:r w:rsidR="00BE4537" w:rsidRPr="00E25290">
        <w:rPr>
          <w:sz w:val="28"/>
          <w:szCs w:val="28"/>
        </w:rPr>
        <w:t>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7F0779" w:rsidRPr="00E25290">
        <w:rPr>
          <w:sz w:val="28"/>
          <w:szCs w:val="28"/>
        </w:rPr>
        <w:t xml:space="preserve">, керуючись </w:t>
      </w:r>
      <w:r w:rsidR="00746215" w:rsidRPr="00E25290">
        <w:rPr>
          <w:sz w:val="28"/>
          <w:szCs w:val="28"/>
        </w:rPr>
        <w:t>ст. 26</w:t>
      </w:r>
      <w:r w:rsidR="00054575" w:rsidRPr="00E25290">
        <w:rPr>
          <w:sz w:val="28"/>
          <w:szCs w:val="28"/>
        </w:rPr>
        <w:t xml:space="preserve"> </w:t>
      </w:r>
      <w:r w:rsidR="00746215" w:rsidRPr="00E25290">
        <w:rPr>
          <w:sz w:val="28"/>
          <w:szCs w:val="28"/>
        </w:rPr>
        <w:t xml:space="preserve">Закону України «Про місцеве самоврядування в Україні», Авангардівська селищна рада </w:t>
      </w:r>
      <w:r w:rsidR="000E4DC9" w:rsidRPr="00E25290">
        <w:rPr>
          <w:b/>
          <w:sz w:val="28"/>
          <w:szCs w:val="28"/>
        </w:rPr>
        <w:t>ВИРІШИЛА</w:t>
      </w:r>
      <w:r w:rsidR="00746215" w:rsidRPr="00E25290">
        <w:rPr>
          <w:sz w:val="28"/>
          <w:szCs w:val="28"/>
        </w:rPr>
        <w:t>:</w:t>
      </w:r>
    </w:p>
    <w:p w14:paraId="6C7EFDFD" w14:textId="77777777" w:rsidR="00E25290" w:rsidRPr="00E25290" w:rsidRDefault="00E25290" w:rsidP="00E25290">
      <w:pPr>
        <w:pStyle w:val="ab"/>
        <w:jc w:val="both"/>
        <w:rPr>
          <w:sz w:val="16"/>
          <w:szCs w:val="16"/>
        </w:rPr>
      </w:pPr>
    </w:p>
    <w:p w14:paraId="68A0618A" w14:textId="7DF7EB46" w:rsidR="000910A3" w:rsidRPr="00E25290" w:rsidRDefault="00E25290" w:rsidP="00E2529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 </w:t>
      </w:r>
      <w:r w:rsidR="00E629E3" w:rsidRPr="00E25290">
        <w:rPr>
          <w:sz w:val="28"/>
          <w:szCs w:val="28"/>
        </w:rPr>
        <w:t>Над</w:t>
      </w:r>
      <w:r w:rsidR="009D725D" w:rsidRPr="00E25290">
        <w:rPr>
          <w:sz w:val="28"/>
          <w:szCs w:val="28"/>
        </w:rPr>
        <w:t xml:space="preserve">ати згоду на </w:t>
      </w:r>
      <w:r w:rsidR="007F0779" w:rsidRPr="00E25290">
        <w:rPr>
          <w:sz w:val="28"/>
          <w:szCs w:val="28"/>
        </w:rPr>
        <w:t xml:space="preserve">безоплатне прийняття </w:t>
      </w:r>
      <w:r w:rsidR="00054575" w:rsidRPr="00E25290">
        <w:rPr>
          <w:sz w:val="28"/>
          <w:szCs w:val="28"/>
        </w:rPr>
        <w:t>від Департаменту капітального будівництва та дорожнього господарства Одеської обласної державної адміністрації</w:t>
      </w:r>
      <w:r w:rsidR="006C3594" w:rsidRPr="00E25290">
        <w:rPr>
          <w:sz w:val="28"/>
          <w:szCs w:val="28"/>
        </w:rPr>
        <w:t xml:space="preserve"> до комунальної власності Авангардівської селищної ради</w:t>
      </w:r>
      <w:r w:rsidR="007D06E3">
        <w:rPr>
          <w:sz w:val="28"/>
          <w:szCs w:val="28"/>
        </w:rPr>
        <w:t xml:space="preserve"> Одеського району Одеської області</w:t>
      </w:r>
      <w:r w:rsidR="007F0779" w:rsidRPr="00E25290">
        <w:rPr>
          <w:sz w:val="28"/>
          <w:szCs w:val="28"/>
        </w:rPr>
        <w:t xml:space="preserve"> </w:t>
      </w:r>
      <w:r w:rsidR="00054575" w:rsidRPr="00E25290">
        <w:rPr>
          <w:sz w:val="28"/>
          <w:szCs w:val="28"/>
        </w:rPr>
        <w:t xml:space="preserve">вартості виконаних робіт за </w:t>
      </w:r>
      <w:proofErr w:type="spellStart"/>
      <w:r w:rsidR="00054575" w:rsidRPr="00E25290">
        <w:rPr>
          <w:sz w:val="28"/>
          <w:szCs w:val="28"/>
        </w:rPr>
        <w:t>проєкт</w:t>
      </w:r>
      <w:r w:rsidR="00C704D5" w:rsidRPr="00E25290">
        <w:rPr>
          <w:sz w:val="28"/>
          <w:szCs w:val="28"/>
        </w:rPr>
        <w:t>ами</w:t>
      </w:r>
      <w:proofErr w:type="spellEnd"/>
      <w:r w:rsidR="00054575" w:rsidRPr="00E25290">
        <w:rPr>
          <w:sz w:val="28"/>
          <w:szCs w:val="28"/>
        </w:rPr>
        <w:t xml:space="preserve"> «Капітальний ремонт найпростішого укриття «а» (1-6) та вхідних груп</w:t>
      </w:r>
      <w:r w:rsidR="007D06E3">
        <w:rPr>
          <w:sz w:val="28"/>
          <w:szCs w:val="28"/>
        </w:rPr>
        <w:t xml:space="preserve">, </w:t>
      </w:r>
      <w:r w:rsidR="00054575" w:rsidRPr="00E25290">
        <w:rPr>
          <w:sz w:val="28"/>
          <w:szCs w:val="28"/>
        </w:rPr>
        <w:t xml:space="preserve">розташованого в будівлі закладу загальної середньої освіти «Хлібодарський ліцей» Авангардівської селищної ради за </w:t>
      </w:r>
      <w:proofErr w:type="spellStart"/>
      <w:r w:rsidR="00054575" w:rsidRPr="00E25290">
        <w:rPr>
          <w:sz w:val="28"/>
          <w:szCs w:val="28"/>
        </w:rPr>
        <w:t>адресою</w:t>
      </w:r>
      <w:proofErr w:type="spellEnd"/>
      <w:r w:rsidR="00054575" w:rsidRPr="00E25290">
        <w:rPr>
          <w:sz w:val="28"/>
          <w:szCs w:val="28"/>
        </w:rPr>
        <w:t xml:space="preserve">: Одеський район, Одеська область, селище Хлібодарське, вул. </w:t>
      </w:r>
      <w:proofErr w:type="spellStart"/>
      <w:r w:rsidR="00054575" w:rsidRPr="00E25290">
        <w:rPr>
          <w:sz w:val="28"/>
          <w:szCs w:val="28"/>
        </w:rPr>
        <w:t>Маяцька</w:t>
      </w:r>
      <w:proofErr w:type="spellEnd"/>
      <w:r w:rsidR="00054575" w:rsidRPr="00E25290">
        <w:rPr>
          <w:sz w:val="28"/>
          <w:szCs w:val="28"/>
        </w:rPr>
        <w:t xml:space="preserve"> дорога, 28»</w:t>
      </w:r>
      <w:r w:rsidR="006C3594" w:rsidRPr="00E25290">
        <w:rPr>
          <w:sz w:val="28"/>
          <w:szCs w:val="28"/>
        </w:rPr>
        <w:t xml:space="preserve"> та</w:t>
      </w:r>
      <w:r w:rsidR="00C704D5" w:rsidRPr="00E25290">
        <w:rPr>
          <w:sz w:val="28"/>
          <w:szCs w:val="28"/>
        </w:rPr>
        <w:t xml:space="preserve"> «Капітальний ремонт найпростішого укриття «а» (1-6) та вхідних груп розташованого в будівлі закладу загальної середньої освіти «Хлібодарський ліцей» Авангардівської селищної ради за </w:t>
      </w:r>
      <w:proofErr w:type="spellStart"/>
      <w:r w:rsidR="00C704D5" w:rsidRPr="00E25290">
        <w:rPr>
          <w:sz w:val="28"/>
          <w:szCs w:val="28"/>
        </w:rPr>
        <w:t>адресою</w:t>
      </w:r>
      <w:proofErr w:type="spellEnd"/>
      <w:r w:rsidR="00C704D5" w:rsidRPr="00E25290">
        <w:rPr>
          <w:sz w:val="28"/>
          <w:szCs w:val="28"/>
        </w:rPr>
        <w:t xml:space="preserve">: Одеський район, Одеська область, селище Хлібодарське, вул. </w:t>
      </w:r>
      <w:proofErr w:type="spellStart"/>
      <w:r w:rsidR="00C704D5" w:rsidRPr="00E25290">
        <w:rPr>
          <w:sz w:val="28"/>
          <w:szCs w:val="28"/>
        </w:rPr>
        <w:t>Маяцька</w:t>
      </w:r>
      <w:proofErr w:type="spellEnd"/>
      <w:r w:rsidR="00C704D5" w:rsidRPr="00E25290">
        <w:rPr>
          <w:sz w:val="28"/>
          <w:szCs w:val="28"/>
        </w:rPr>
        <w:t xml:space="preserve"> дорога, 28. Коригування», </w:t>
      </w:r>
      <w:r w:rsidR="006C3594" w:rsidRPr="00E25290">
        <w:rPr>
          <w:sz w:val="28"/>
          <w:szCs w:val="28"/>
        </w:rPr>
        <w:t xml:space="preserve"> визначити отримувач</w:t>
      </w:r>
      <w:r w:rsidR="00054575" w:rsidRPr="00E25290">
        <w:rPr>
          <w:sz w:val="28"/>
          <w:szCs w:val="28"/>
        </w:rPr>
        <w:t>ем</w:t>
      </w:r>
      <w:r w:rsidR="006C3594" w:rsidRPr="00E25290">
        <w:rPr>
          <w:sz w:val="28"/>
          <w:szCs w:val="28"/>
        </w:rPr>
        <w:t xml:space="preserve"> об’єкт</w:t>
      </w:r>
      <w:r w:rsidR="00054575" w:rsidRPr="00E25290">
        <w:rPr>
          <w:sz w:val="28"/>
          <w:szCs w:val="28"/>
        </w:rPr>
        <w:t>у</w:t>
      </w:r>
      <w:r w:rsidR="006C3594" w:rsidRPr="00E25290">
        <w:rPr>
          <w:sz w:val="28"/>
          <w:szCs w:val="28"/>
        </w:rPr>
        <w:t xml:space="preserve"> передачі </w:t>
      </w:r>
      <w:r w:rsidR="007D06E3">
        <w:rPr>
          <w:sz w:val="28"/>
          <w:szCs w:val="28"/>
        </w:rPr>
        <w:t>З</w:t>
      </w:r>
      <w:r w:rsidR="00054575" w:rsidRPr="00E25290">
        <w:rPr>
          <w:sz w:val="28"/>
          <w:szCs w:val="28"/>
        </w:rPr>
        <w:t>аклад загальної середньої освіти «Хлібодарська гімназія» Авангардівської селищної ради</w:t>
      </w:r>
      <w:r w:rsidR="00746215" w:rsidRPr="00E25290">
        <w:rPr>
          <w:sz w:val="28"/>
          <w:szCs w:val="28"/>
        </w:rPr>
        <w:t>.</w:t>
      </w:r>
    </w:p>
    <w:p w14:paraId="4BDA8ED3" w14:textId="5B32D2A1" w:rsidR="00E25290" w:rsidRPr="00E25290" w:rsidRDefault="00E25290" w:rsidP="00E2529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</w:t>
      </w:r>
      <w:r w:rsidR="00C704D5" w:rsidRPr="00E25290">
        <w:rPr>
          <w:sz w:val="28"/>
          <w:szCs w:val="28"/>
        </w:rPr>
        <w:t>Створити спільну комісію з прийняття-передачі вартості виконаних робіт згідно додатку.</w:t>
      </w:r>
    </w:p>
    <w:p w14:paraId="6D4F5B59" w14:textId="5A20BB28" w:rsidR="00C704D5" w:rsidRDefault="00E25290" w:rsidP="00E2529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</w:t>
      </w:r>
      <w:r w:rsidR="00C704D5" w:rsidRPr="00E25290">
        <w:rPr>
          <w:sz w:val="28"/>
          <w:szCs w:val="28"/>
        </w:rPr>
        <w:t>Комісії здійснити прийняття-передачу вартості виконаних робіт та скласти відповідний акт.</w:t>
      </w:r>
    </w:p>
    <w:p w14:paraId="2C657D5C" w14:textId="77777777" w:rsidR="00E25290" w:rsidRPr="00E25290" w:rsidRDefault="00E25290" w:rsidP="00E25290">
      <w:pPr>
        <w:pStyle w:val="ab"/>
        <w:jc w:val="both"/>
        <w:rPr>
          <w:sz w:val="16"/>
          <w:szCs w:val="16"/>
        </w:rPr>
      </w:pPr>
    </w:p>
    <w:p w14:paraId="03945D6A" w14:textId="2CFFC05E" w:rsidR="00E25290" w:rsidRPr="00E25290" w:rsidRDefault="00E25290" w:rsidP="00E25290">
      <w:pPr>
        <w:rPr>
          <w:rFonts w:eastAsia="Times New Roman"/>
          <w:b/>
          <w:sz w:val="28"/>
          <w:szCs w:val="28"/>
        </w:rPr>
      </w:pPr>
      <w:r w:rsidRPr="00E25290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sz w:val="28"/>
          <w:szCs w:val="28"/>
        </w:rPr>
        <w:t xml:space="preserve">3813 </w:t>
      </w:r>
      <w:r w:rsidRPr="00E25290">
        <w:rPr>
          <w:rFonts w:eastAsia="Times New Roman"/>
          <w:b/>
          <w:sz w:val="28"/>
          <w:szCs w:val="28"/>
        </w:rPr>
        <w:t>-</w:t>
      </w:r>
      <w:r w:rsidRPr="00E25290">
        <w:rPr>
          <w:rFonts w:eastAsia="Times New Roman"/>
          <w:b/>
          <w:sz w:val="28"/>
          <w:szCs w:val="28"/>
          <w:lang w:val="en-US"/>
        </w:rPr>
        <w:t>VI</w:t>
      </w:r>
      <w:r w:rsidRPr="00E25290">
        <w:rPr>
          <w:rFonts w:eastAsia="Times New Roman"/>
          <w:b/>
          <w:sz w:val="28"/>
          <w:szCs w:val="28"/>
        </w:rPr>
        <w:t>ІІ</w:t>
      </w:r>
    </w:p>
    <w:p w14:paraId="747B11AC" w14:textId="03A04BCB" w:rsidR="00E25290" w:rsidRDefault="00E25290" w:rsidP="00E25290">
      <w:pPr>
        <w:rPr>
          <w:rFonts w:eastAsia="Times New Roman"/>
          <w:b/>
          <w:sz w:val="28"/>
          <w:szCs w:val="28"/>
        </w:rPr>
      </w:pPr>
      <w:r w:rsidRPr="00E25290">
        <w:rPr>
          <w:rFonts w:eastAsia="Times New Roman"/>
          <w:b/>
          <w:sz w:val="28"/>
          <w:szCs w:val="28"/>
        </w:rPr>
        <w:t>від  21.08.2025</w:t>
      </w:r>
    </w:p>
    <w:p w14:paraId="42A489F0" w14:textId="77777777" w:rsidR="00E25290" w:rsidRPr="00E25290" w:rsidRDefault="00E25290" w:rsidP="00E25290">
      <w:pPr>
        <w:rPr>
          <w:rFonts w:eastAsia="Times New Roman"/>
          <w:b/>
          <w:sz w:val="16"/>
          <w:szCs w:val="16"/>
        </w:rPr>
      </w:pPr>
    </w:p>
    <w:p w14:paraId="34B8C546" w14:textId="77777777" w:rsidR="00E25290" w:rsidRPr="00E25290" w:rsidRDefault="00E25290" w:rsidP="00E25290">
      <w:pPr>
        <w:rPr>
          <w:rFonts w:eastAsia="Times New Roman"/>
          <w:b/>
          <w:sz w:val="16"/>
          <w:szCs w:val="16"/>
        </w:rPr>
      </w:pPr>
    </w:p>
    <w:p w14:paraId="6BCAD30E" w14:textId="34A9E14B" w:rsidR="000F14DF" w:rsidRPr="00E25290" w:rsidRDefault="00E25290" w:rsidP="00E2529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D06E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.   </w:t>
      </w:r>
      <w:r w:rsidR="00864CB7" w:rsidRPr="00E25290">
        <w:rPr>
          <w:sz w:val="28"/>
          <w:szCs w:val="28"/>
        </w:rPr>
        <w:t xml:space="preserve">Контроль за виконанням даного рішення </w:t>
      </w:r>
      <w:r w:rsidR="00FD1B9F" w:rsidRPr="00E25290">
        <w:rPr>
          <w:sz w:val="28"/>
          <w:szCs w:val="28"/>
        </w:rPr>
        <w:t>покласти на</w:t>
      </w:r>
      <w:r w:rsidR="00746215" w:rsidRPr="00E25290">
        <w:rPr>
          <w:sz w:val="28"/>
          <w:szCs w:val="28"/>
        </w:rPr>
        <w:t xml:space="preserve"> </w:t>
      </w:r>
      <w:r w:rsidR="0099398B" w:rsidRPr="00E25290">
        <w:rPr>
          <w:sz w:val="28"/>
          <w:szCs w:val="28"/>
        </w:rPr>
        <w:t xml:space="preserve">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14:paraId="5F0FBDD0" w14:textId="77777777" w:rsidR="0099398B" w:rsidRPr="00E25290" w:rsidRDefault="0099398B" w:rsidP="00746215">
      <w:pPr>
        <w:jc w:val="both"/>
        <w:rPr>
          <w:rFonts w:eastAsia="Times New Roman"/>
          <w:b/>
          <w:sz w:val="28"/>
          <w:szCs w:val="28"/>
        </w:rPr>
      </w:pPr>
    </w:p>
    <w:p w14:paraId="4C514253" w14:textId="77777777" w:rsidR="0099398B" w:rsidRPr="00E25290" w:rsidRDefault="0099398B" w:rsidP="00746215">
      <w:pPr>
        <w:jc w:val="both"/>
        <w:rPr>
          <w:rFonts w:eastAsia="Times New Roman"/>
          <w:b/>
          <w:sz w:val="28"/>
          <w:szCs w:val="28"/>
        </w:rPr>
      </w:pPr>
    </w:p>
    <w:p w14:paraId="4A3F811F" w14:textId="77777777" w:rsidR="00E25290" w:rsidRPr="00E25290" w:rsidRDefault="00E25290" w:rsidP="00746215">
      <w:pPr>
        <w:jc w:val="both"/>
        <w:rPr>
          <w:rFonts w:eastAsia="Times New Roman"/>
          <w:b/>
          <w:sz w:val="16"/>
          <w:szCs w:val="16"/>
        </w:rPr>
      </w:pPr>
    </w:p>
    <w:p w14:paraId="646A4A49" w14:textId="37D5DB25" w:rsidR="00746215" w:rsidRPr="00E25290" w:rsidRDefault="00746215" w:rsidP="00746215">
      <w:pPr>
        <w:jc w:val="both"/>
        <w:rPr>
          <w:rFonts w:eastAsia="Times New Roman"/>
          <w:b/>
          <w:sz w:val="28"/>
          <w:szCs w:val="28"/>
          <w:lang w:val="ru-RU"/>
        </w:rPr>
      </w:pPr>
      <w:r w:rsidRPr="00E25290">
        <w:rPr>
          <w:rFonts w:eastAsia="Times New Roman"/>
          <w:b/>
          <w:sz w:val="28"/>
          <w:szCs w:val="28"/>
        </w:rPr>
        <w:t xml:space="preserve">Селищний голова                                              </w:t>
      </w:r>
      <w:r w:rsidR="00E25290">
        <w:rPr>
          <w:rFonts w:eastAsia="Times New Roman"/>
          <w:b/>
          <w:sz w:val="28"/>
          <w:szCs w:val="28"/>
        </w:rPr>
        <w:t xml:space="preserve">      </w:t>
      </w:r>
      <w:r w:rsidR="003F7C6D" w:rsidRPr="00E25290">
        <w:rPr>
          <w:rFonts w:eastAsia="Times New Roman"/>
          <w:b/>
          <w:sz w:val="28"/>
          <w:szCs w:val="28"/>
        </w:rPr>
        <w:t>Сергій ХРУСТО</w:t>
      </w:r>
      <w:r w:rsidR="00111DF3" w:rsidRPr="00E25290">
        <w:rPr>
          <w:rFonts w:eastAsia="Times New Roman"/>
          <w:b/>
          <w:sz w:val="28"/>
          <w:szCs w:val="28"/>
        </w:rPr>
        <w:t>В</w:t>
      </w:r>
      <w:r w:rsidR="003F7C6D" w:rsidRPr="00E25290">
        <w:rPr>
          <w:rFonts w:eastAsia="Times New Roman"/>
          <w:b/>
          <w:sz w:val="28"/>
          <w:szCs w:val="28"/>
        </w:rPr>
        <w:t>СЬКИЙ</w:t>
      </w:r>
    </w:p>
    <w:p w14:paraId="5CB0AE15" w14:textId="77777777" w:rsidR="00DE5951" w:rsidRPr="00E25290" w:rsidRDefault="00DE5951" w:rsidP="00746215">
      <w:pPr>
        <w:rPr>
          <w:rFonts w:eastAsia="Times New Roman"/>
          <w:b/>
          <w:sz w:val="28"/>
          <w:szCs w:val="28"/>
        </w:rPr>
      </w:pPr>
    </w:p>
    <w:p w14:paraId="2244F389" w14:textId="77777777" w:rsidR="00E25290" w:rsidRDefault="00E25290" w:rsidP="00746215">
      <w:pPr>
        <w:rPr>
          <w:rFonts w:eastAsia="Times New Roman"/>
          <w:b/>
          <w:sz w:val="28"/>
          <w:szCs w:val="28"/>
        </w:rPr>
      </w:pPr>
    </w:p>
    <w:p w14:paraId="01133420" w14:textId="521F8CA1" w:rsidR="00746215" w:rsidRPr="00E25290" w:rsidRDefault="00E25290" w:rsidP="00746215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№3813 </w:t>
      </w:r>
      <w:r w:rsidR="00746215" w:rsidRPr="00E25290">
        <w:rPr>
          <w:rFonts w:eastAsia="Times New Roman"/>
          <w:b/>
          <w:sz w:val="28"/>
          <w:szCs w:val="28"/>
        </w:rPr>
        <w:t>-</w:t>
      </w:r>
      <w:r w:rsidR="00746215" w:rsidRPr="00E25290">
        <w:rPr>
          <w:rFonts w:eastAsia="Times New Roman"/>
          <w:b/>
          <w:sz w:val="28"/>
          <w:szCs w:val="28"/>
          <w:lang w:val="en-US"/>
        </w:rPr>
        <w:t>VI</w:t>
      </w:r>
      <w:r w:rsidR="00746215" w:rsidRPr="00E25290">
        <w:rPr>
          <w:rFonts w:eastAsia="Times New Roman"/>
          <w:b/>
          <w:sz w:val="28"/>
          <w:szCs w:val="28"/>
        </w:rPr>
        <w:t>І</w:t>
      </w:r>
      <w:r w:rsidR="006C3594" w:rsidRPr="00E25290">
        <w:rPr>
          <w:rFonts w:eastAsia="Times New Roman"/>
          <w:b/>
          <w:sz w:val="28"/>
          <w:szCs w:val="28"/>
        </w:rPr>
        <w:t>І</w:t>
      </w:r>
    </w:p>
    <w:p w14:paraId="58C35098" w14:textId="0F4E2256" w:rsidR="00E97FA3" w:rsidRPr="00E25290" w:rsidRDefault="007F0779" w:rsidP="007F0779">
      <w:pPr>
        <w:rPr>
          <w:rFonts w:eastAsia="Times New Roman"/>
          <w:b/>
          <w:sz w:val="28"/>
          <w:szCs w:val="28"/>
        </w:rPr>
      </w:pPr>
      <w:r w:rsidRPr="00E25290">
        <w:rPr>
          <w:rFonts w:eastAsia="Times New Roman"/>
          <w:b/>
          <w:sz w:val="28"/>
          <w:szCs w:val="28"/>
        </w:rPr>
        <w:t xml:space="preserve">від  </w:t>
      </w:r>
      <w:r w:rsidR="006C3594" w:rsidRPr="00E25290">
        <w:rPr>
          <w:rFonts w:eastAsia="Times New Roman"/>
          <w:b/>
          <w:sz w:val="28"/>
          <w:szCs w:val="28"/>
        </w:rPr>
        <w:t>2</w:t>
      </w:r>
      <w:r w:rsidR="00C704D5" w:rsidRPr="00E25290">
        <w:rPr>
          <w:rFonts w:eastAsia="Times New Roman"/>
          <w:b/>
          <w:sz w:val="28"/>
          <w:szCs w:val="28"/>
        </w:rPr>
        <w:t>1</w:t>
      </w:r>
      <w:r w:rsidRPr="00E25290">
        <w:rPr>
          <w:rFonts w:eastAsia="Times New Roman"/>
          <w:b/>
          <w:sz w:val="28"/>
          <w:szCs w:val="28"/>
        </w:rPr>
        <w:t>.</w:t>
      </w:r>
      <w:r w:rsidR="006C3594" w:rsidRPr="00E25290">
        <w:rPr>
          <w:rFonts w:eastAsia="Times New Roman"/>
          <w:b/>
          <w:sz w:val="28"/>
          <w:szCs w:val="28"/>
        </w:rPr>
        <w:t>0</w:t>
      </w:r>
      <w:r w:rsidR="00C704D5" w:rsidRPr="00E25290">
        <w:rPr>
          <w:rFonts w:eastAsia="Times New Roman"/>
          <w:b/>
          <w:sz w:val="28"/>
          <w:szCs w:val="28"/>
        </w:rPr>
        <w:t>8</w:t>
      </w:r>
      <w:r w:rsidR="00746215" w:rsidRPr="00E25290">
        <w:rPr>
          <w:rFonts w:eastAsia="Times New Roman"/>
          <w:b/>
          <w:sz w:val="28"/>
          <w:szCs w:val="28"/>
        </w:rPr>
        <w:t>.</w:t>
      </w:r>
      <w:r w:rsidR="006C3594" w:rsidRPr="00E25290">
        <w:rPr>
          <w:rFonts w:eastAsia="Times New Roman"/>
          <w:b/>
          <w:sz w:val="28"/>
          <w:szCs w:val="28"/>
        </w:rPr>
        <w:t>202</w:t>
      </w:r>
      <w:r w:rsidR="00C704D5" w:rsidRPr="00E25290">
        <w:rPr>
          <w:rFonts w:eastAsia="Times New Roman"/>
          <w:b/>
          <w:sz w:val="28"/>
          <w:szCs w:val="28"/>
        </w:rPr>
        <w:t>5</w:t>
      </w:r>
    </w:p>
    <w:p w14:paraId="53DD6EC2" w14:textId="4EE03EC5" w:rsidR="00AA598D" w:rsidRPr="00C704D5" w:rsidRDefault="00AA598D" w:rsidP="00C704D5">
      <w:pPr>
        <w:rPr>
          <w:rFonts w:eastAsia="Times New Roman"/>
          <w:b/>
          <w:sz w:val="28"/>
          <w:szCs w:val="28"/>
        </w:rPr>
        <w:sectPr w:rsidR="00AA598D" w:rsidRPr="00C704D5" w:rsidSect="00E25290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11EC8234" w14:textId="77777777" w:rsidR="00E25290" w:rsidRDefault="00E25290" w:rsidP="00C704D5">
      <w:pPr>
        <w:ind w:left="6237" w:right="-143"/>
        <w:rPr>
          <w:sz w:val="26"/>
          <w:szCs w:val="26"/>
        </w:rPr>
      </w:pPr>
    </w:p>
    <w:p w14:paraId="394BB79E" w14:textId="77777777" w:rsidR="00E25290" w:rsidRDefault="00E25290" w:rsidP="00C704D5">
      <w:pPr>
        <w:ind w:left="6237" w:right="-143"/>
        <w:rPr>
          <w:sz w:val="26"/>
          <w:szCs w:val="26"/>
        </w:rPr>
      </w:pPr>
    </w:p>
    <w:p w14:paraId="28D0011E" w14:textId="77777777" w:rsidR="00E25290" w:rsidRDefault="00E25290" w:rsidP="00C704D5">
      <w:pPr>
        <w:ind w:left="6237" w:right="-143"/>
        <w:rPr>
          <w:sz w:val="26"/>
          <w:szCs w:val="26"/>
        </w:rPr>
      </w:pPr>
    </w:p>
    <w:p w14:paraId="4EC791C5" w14:textId="77777777" w:rsidR="00E25290" w:rsidRDefault="00E25290" w:rsidP="00C704D5">
      <w:pPr>
        <w:ind w:left="6237" w:right="-143"/>
        <w:rPr>
          <w:sz w:val="26"/>
          <w:szCs w:val="26"/>
        </w:rPr>
      </w:pPr>
    </w:p>
    <w:p w14:paraId="2909B308" w14:textId="77777777" w:rsidR="00582812" w:rsidRDefault="00582812" w:rsidP="00582812">
      <w:pPr>
        <w:ind w:left="6237" w:right="-143"/>
        <w:jc w:val="both"/>
        <w:rPr>
          <w:sz w:val="26"/>
          <w:szCs w:val="26"/>
        </w:rPr>
      </w:pPr>
      <w:r>
        <w:rPr>
          <w:sz w:val="26"/>
          <w:szCs w:val="26"/>
        </w:rPr>
        <w:t>Додаток до рішення</w:t>
      </w:r>
    </w:p>
    <w:p w14:paraId="0D49CD7D" w14:textId="742614CB" w:rsidR="00582812" w:rsidRPr="00582812" w:rsidRDefault="00E25290" w:rsidP="00582812">
      <w:pPr>
        <w:ind w:left="6237"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№3813 - </w:t>
      </w:r>
      <w:r w:rsidR="00C704D5" w:rsidRPr="00C704D5">
        <w:rPr>
          <w:rFonts w:eastAsia="Times New Roman"/>
          <w:sz w:val="26"/>
          <w:szCs w:val="26"/>
          <w:lang w:val="en-US"/>
        </w:rPr>
        <w:t>VI</w:t>
      </w:r>
      <w:r w:rsidR="00C704D5" w:rsidRPr="00C704D5">
        <w:rPr>
          <w:rFonts w:eastAsia="Times New Roman"/>
          <w:sz w:val="26"/>
          <w:szCs w:val="26"/>
        </w:rPr>
        <w:t xml:space="preserve">ІІ </w:t>
      </w:r>
      <w:r w:rsidR="00582812" w:rsidRPr="00C704D5">
        <w:rPr>
          <w:rFonts w:eastAsia="Times New Roman"/>
          <w:sz w:val="26"/>
          <w:szCs w:val="26"/>
        </w:rPr>
        <w:t>від  21.08.2025</w:t>
      </w:r>
    </w:p>
    <w:p w14:paraId="1F62E3D1" w14:textId="77777777" w:rsidR="00E25290" w:rsidRDefault="00E25290" w:rsidP="00C704D5">
      <w:pPr>
        <w:ind w:left="6237" w:right="-143"/>
        <w:rPr>
          <w:rFonts w:eastAsia="Times New Roman"/>
          <w:sz w:val="26"/>
          <w:szCs w:val="26"/>
        </w:rPr>
      </w:pPr>
    </w:p>
    <w:p w14:paraId="2E7551B7" w14:textId="0907DA2E" w:rsidR="00C704D5" w:rsidRDefault="00C704D5" w:rsidP="00C704D5">
      <w:pPr>
        <w:rPr>
          <w:sz w:val="26"/>
          <w:szCs w:val="26"/>
        </w:rPr>
      </w:pPr>
    </w:p>
    <w:p w14:paraId="75EBE648" w14:textId="77777777" w:rsidR="00C704D5" w:rsidRDefault="00C704D5" w:rsidP="00C704D5">
      <w:pPr>
        <w:rPr>
          <w:sz w:val="26"/>
          <w:szCs w:val="26"/>
        </w:rPr>
      </w:pPr>
    </w:p>
    <w:p w14:paraId="428EF57C" w14:textId="491949B2" w:rsidR="00C704D5" w:rsidRDefault="00C704D5" w:rsidP="00C704D5">
      <w:pPr>
        <w:jc w:val="center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Комісія з </w:t>
      </w:r>
      <w:r>
        <w:rPr>
          <w:bCs/>
          <w:iCs/>
          <w:sz w:val="26"/>
          <w:szCs w:val="26"/>
        </w:rPr>
        <w:t xml:space="preserve">прийняття-передачі вартості виконаних робіт </w:t>
      </w:r>
      <w:r w:rsidRPr="00C704D5">
        <w:rPr>
          <w:bCs/>
          <w:iCs/>
          <w:sz w:val="26"/>
          <w:szCs w:val="26"/>
        </w:rPr>
        <w:t xml:space="preserve">за </w:t>
      </w:r>
      <w:proofErr w:type="spellStart"/>
      <w:r w:rsidRPr="00C704D5">
        <w:rPr>
          <w:bCs/>
          <w:iCs/>
          <w:sz w:val="26"/>
          <w:szCs w:val="26"/>
        </w:rPr>
        <w:t>проєктами</w:t>
      </w:r>
      <w:proofErr w:type="spellEnd"/>
      <w:r w:rsidRPr="00C704D5">
        <w:rPr>
          <w:bCs/>
          <w:iCs/>
          <w:sz w:val="26"/>
          <w:szCs w:val="26"/>
        </w:rPr>
        <w:t xml:space="preserve"> «Капітальний ремонт найпростішого укриття «а» (1-6) та вхідних груп розташованого в будівлі закладу загальної середньої освіти «Хлібодарський ліцей» Авангардівської селищної ради за </w:t>
      </w:r>
      <w:proofErr w:type="spellStart"/>
      <w:r w:rsidRPr="00C704D5">
        <w:rPr>
          <w:bCs/>
          <w:iCs/>
          <w:sz w:val="26"/>
          <w:szCs w:val="26"/>
        </w:rPr>
        <w:t>адресою</w:t>
      </w:r>
      <w:proofErr w:type="spellEnd"/>
      <w:r w:rsidRPr="00C704D5">
        <w:rPr>
          <w:bCs/>
          <w:iCs/>
          <w:sz w:val="26"/>
          <w:szCs w:val="26"/>
        </w:rPr>
        <w:t xml:space="preserve">: Одеський район, Одеська область, селище Хлібодарське, вул. </w:t>
      </w:r>
      <w:proofErr w:type="spellStart"/>
      <w:r w:rsidRPr="00C704D5">
        <w:rPr>
          <w:bCs/>
          <w:iCs/>
          <w:sz w:val="26"/>
          <w:szCs w:val="26"/>
        </w:rPr>
        <w:t>Маяцька</w:t>
      </w:r>
      <w:proofErr w:type="spellEnd"/>
      <w:r w:rsidRPr="00C704D5">
        <w:rPr>
          <w:bCs/>
          <w:iCs/>
          <w:sz w:val="26"/>
          <w:szCs w:val="26"/>
        </w:rPr>
        <w:t xml:space="preserve"> дорога, 28» та «Капітальний ремонт найпростішого укриття «а» (1-6) та вхідних груп розташованого в будівлі закладу загальної середньої освіти «Хлібодарський ліцей» Авангардівської селищної ради за </w:t>
      </w:r>
      <w:proofErr w:type="spellStart"/>
      <w:r w:rsidRPr="00C704D5">
        <w:rPr>
          <w:bCs/>
          <w:iCs/>
          <w:sz w:val="26"/>
          <w:szCs w:val="26"/>
        </w:rPr>
        <w:t>адресою</w:t>
      </w:r>
      <w:proofErr w:type="spellEnd"/>
      <w:r w:rsidRPr="00C704D5">
        <w:rPr>
          <w:bCs/>
          <w:iCs/>
          <w:sz w:val="26"/>
          <w:szCs w:val="26"/>
        </w:rPr>
        <w:t xml:space="preserve">: Одеський район, Одеська область, селище Хлібодарське, вул. </w:t>
      </w:r>
      <w:proofErr w:type="spellStart"/>
      <w:r w:rsidRPr="00C704D5">
        <w:rPr>
          <w:bCs/>
          <w:iCs/>
          <w:sz w:val="26"/>
          <w:szCs w:val="26"/>
        </w:rPr>
        <w:t>Маяцька</w:t>
      </w:r>
      <w:proofErr w:type="spellEnd"/>
      <w:r w:rsidRPr="00C704D5">
        <w:rPr>
          <w:bCs/>
          <w:iCs/>
          <w:sz w:val="26"/>
          <w:szCs w:val="26"/>
        </w:rPr>
        <w:t xml:space="preserve"> дорога, 28. Коригування»</w:t>
      </w:r>
    </w:p>
    <w:p w14:paraId="57AF52EA" w14:textId="77777777" w:rsidR="00C704D5" w:rsidRDefault="00C704D5" w:rsidP="00C704D5">
      <w:pPr>
        <w:jc w:val="center"/>
        <w:rPr>
          <w:bCs/>
          <w:iCs/>
          <w:sz w:val="26"/>
          <w:szCs w:val="26"/>
        </w:rPr>
      </w:pPr>
    </w:p>
    <w:p w14:paraId="118517D9" w14:textId="77777777" w:rsidR="00C704D5" w:rsidRDefault="00C704D5" w:rsidP="00C704D5">
      <w:pPr>
        <w:jc w:val="center"/>
        <w:rPr>
          <w:bCs/>
          <w:iCs/>
          <w:sz w:val="26"/>
          <w:szCs w:val="26"/>
        </w:rPr>
      </w:pPr>
    </w:p>
    <w:p w14:paraId="262971DD" w14:textId="0A4D4119" w:rsidR="00C704D5" w:rsidRDefault="00C704D5" w:rsidP="00C704D5">
      <w:pPr>
        <w:pStyle w:val="aa"/>
        <w:numPr>
          <w:ilvl w:val="0"/>
          <w:numId w:val="3"/>
        </w:numPr>
        <w:spacing w:line="360" w:lineRule="auto"/>
        <w:jc w:val="both"/>
        <w:rPr>
          <w:bCs/>
          <w:iCs/>
          <w:sz w:val="26"/>
          <w:szCs w:val="26"/>
        </w:rPr>
      </w:pPr>
      <w:proofErr w:type="spellStart"/>
      <w:r>
        <w:rPr>
          <w:sz w:val="26"/>
          <w:szCs w:val="26"/>
        </w:rPr>
        <w:t>Берник</w:t>
      </w:r>
      <w:proofErr w:type="spellEnd"/>
      <w:r>
        <w:rPr>
          <w:sz w:val="26"/>
          <w:szCs w:val="26"/>
        </w:rPr>
        <w:t xml:space="preserve"> Ігор Григорович – голова </w:t>
      </w:r>
      <w:r w:rsidRPr="00C704D5">
        <w:rPr>
          <w:bCs/>
          <w:iCs/>
          <w:sz w:val="26"/>
          <w:szCs w:val="26"/>
        </w:rPr>
        <w:t>постійн</w:t>
      </w:r>
      <w:r>
        <w:rPr>
          <w:bCs/>
          <w:iCs/>
          <w:sz w:val="26"/>
          <w:szCs w:val="26"/>
        </w:rPr>
        <w:t>ої</w:t>
      </w:r>
      <w:r w:rsidRPr="00C704D5">
        <w:rPr>
          <w:bCs/>
          <w:iCs/>
          <w:sz w:val="26"/>
          <w:szCs w:val="26"/>
        </w:rPr>
        <w:t xml:space="preserve"> комісі</w:t>
      </w:r>
      <w:r>
        <w:rPr>
          <w:bCs/>
          <w:iCs/>
          <w:sz w:val="26"/>
          <w:szCs w:val="26"/>
        </w:rPr>
        <w:t>ї</w:t>
      </w:r>
      <w:r w:rsidRPr="00C704D5">
        <w:rPr>
          <w:bCs/>
          <w:iCs/>
          <w:sz w:val="26"/>
          <w:szCs w:val="26"/>
        </w:rPr>
        <w:t xml:space="preserve">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bCs/>
          <w:iCs/>
          <w:sz w:val="26"/>
          <w:szCs w:val="26"/>
        </w:rPr>
        <w:t>;</w:t>
      </w:r>
      <w:r w:rsidRPr="00C704D5">
        <w:rPr>
          <w:bCs/>
          <w:iCs/>
          <w:sz w:val="26"/>
          <w:szCs w:val="26"/>
        </w:rPr>
        <w:t xml:space="preserve"> </w:t>
      </w:r>
    </w:p>
    <w:p w14:paraId="0830A108" w14:textId="42410380" w:rsidR="00C704D5" w:rsidRDefault="00C704D5" w:rsidP="00C704D5">
      <w:pPr>
        <w:pStyle w:val="aa"/>
        <w:numPr>
          <w:ilvl w:val="0"/>
          <w:numId w:val="3"/>
        </w:numPr>
        <w:spacing w:line="360" w:lineRule="auto"/>
        <w:jc w:val="both"/>
        <w:rPr>
          <w:bCs/>
          <w:iCs/>
          <w:sz w:val="26"/>
          <w:szCs w:val="26"/>
        </w:rPr>
      </w:pPr>
      <w:proofErr w:type="spellStart"/>
      <w:r>
        <w:rPr>
          <w:bCs/>
          <w:iCs/>
          <w:sz w:val="26"/>
          <w:szCs w:val="26"/>
        </w:rPr>
        <w:t>Солотинська</w:t>
      </w:r>
      <w:proofErr w:type="spellEnd"/>
      <w:r>
        <w:rPr>
          <w:bCs/>
          <w:iCs/>
          <w:sz w:val="26"/>
          <w:szCs w:val="26"/>
        </w:rPr>
        <w:t xml:space="preserve"> Ірина Вікторівна – начальник Відділу освіти, культури, молоді та спорту Авангардівської селищної ради Одеського району Одеської області;</w:t>
      </w:r>
    </w:p>
    <w:p w14:paraId="79FDE974" w14:textId="6AE63851" w:rsidR="00C704D5" w:rsidRDefault="00C704D5" w:rsidP="00C704D5">
      <w:pPr>
        <w:pStyle w:val="aa"/>
        <w:numPr>
          <w:ilvl w:val="0"/>
          <w:numId w:val="3"/>
        </w:numPr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Кірєєва Ганна </w:t>
      </w:r>
      <w:r w:rsidR="000E4DC9">
        <w:rPr>
          <w:bCs/>
          <w:iCs/>
          <w:sz w:val="26"/>
          <w:szCs w:val="26"/>
        </w:rPr>
        <w:t xml:space="preserve">Сергіївна – директор закладу загальної середньої освіти «Хлібодарська гімназія» Авангардівської селищної ради; </w:t>
      </w:r>
    </w:p>
    <w:p w14:paraId="5C8441F5" w14:textId="6AD5682F" w:rsidR="000E4DC9" w:rsidRPr="00FF71D8" w:rsidRDefault="000E4DC9" w:rsidP="00C704D5">
      <w:pPr>
        <w:pStyle w:val="aa"/>
        <w:numPr>
          <w:ilvl w:val="0"/>
          <w:numId w:val="3"/>
        </w:numPr>
        <w:spacing w:line="360" w:lineRule="auto"/>
        <w:jc w:val="both"/>
        <w:rPr>
          <w:bCs/>
          <w:iCs/>
          <w:sz w:val="26"/>
          <w:szCs w:val="26"/>
        </w:rPr>
      </w:pPr>
      <w:proofErr w:type="spellStart"/>
      <w:r w:rsidRPr="00FF71D8">
        <w:rPr>
          <w:bCs/>
          <w:iCs/>
          <w:sz w:val="26"/>
          <w:szCs w:val="26"/>
        </w:rPr>
        <w:t>Двоєнкіна</w:t>
      </w:r>
      <w:proofErr w:type="spellEnd"/>
      <w:r w:rsidRPr="00FF71D8">
        <w:rPr>
          <w:bCs/>
          <w:iCs/>
          <w:sz w:val="26"/>
          <w:szCs w:val="26"/>
        </w:rPr>
        <w:t xml:space="preserve"> Марина </w:t>
      </w:r>
      <w:r w:rsidR="003E3926" w:rsidRPr="00FF71D8">
        <w:rPr>
          <w:bCs/>
          <w:iCs/>
          <w:sz w:val="26"/>
          <w:szCs w:val="26"/>
        </w:rPr>
        <w:t>Олексіївна–</w:t>
      </w:r>
      <w:r w:rsidRPr="00FF71D8">
        <w:rPr>
          <w:bCs/>
          <w:iCs/>
          <w:sz w:val="26"/>
          <w:szCs w:val="26"/>
        </w:rPr>
        <w:t xml:space="preserve"> </w:t>
      </w:r>
      <w:r w:rsidR="003E3926" w:rsidRPr="00FF71D8">
        <w:rPr>
          <w:bCs/>
          <w:iCs/>
          <w:sz w:val="26"/>
          <w:szCs w:val="26"/>
        </w:rPr>
        <w:t>заступник директора з господарської роботи</w:t>
      </w:r>
      <w:r w:rsidRPr="00FF71D8">
        <w:rPr>
          <w:bCs/>
          <w:iCs/>
          <w:sz w:val="26"/>
          <w:szCs w:val="26"/>
        </w:rPr>
        <w:t xml:space="preserve"> закладу загальної середньої освіти «Хлібодарська гімназія» Авангардівської селищної ради;</w:t>
      </w:r>
    </w:p>
    <w:p w14:paraId="66690EE7" w14:textId="2BB6286D" w:rsidR="000E4DC9" w:rsidRPr="00FF71D8" w:rsidRDefault="000E4DC9" w:rsidP="000E4DC9">
      <w:pPr>
        <w:pStyle w:val="aa"/>
        <w:numPr>
          <w:ilvl w:val="0"/>
          <w:numId w:val="3"/>
        </w:numPr>
        <w:spacing w:line="360" w:lineRule="auto"/>
        <w:jc w:val="both"/>
        <w:rPr>
          <w:bCs/>
          <w:iCs/>
          <w:sz w:val="26"/>
          <w:szCs w:val="26"/>
        </w:rPr>
      </w:pPr>
      <w:r w:rsidRPr="00FF71D8">
        <w:rPr>
          <w:bCs/>
          <w:iCs/>
          <w:sz w:val="26"/>
          <w:szCs w:val="26"/>
        </w:rPr>
        <w:t xml:space="preserve">Гончарук Лілія </w:t>
      </w:r>
      <w:r w:rsidR="003E3926" w:rsidRPr="00FF71D8">
        <w:rPr>
          <w:bCs/>
          <w:iCs/>
          <w:sz w:val="26"/>
          <w:szCs w:val="26"/>
        </w:rPr>
        <w:t>Григорівна</w:t>
      </w:r>
      <w:r w:rsidRPr="00FF71D8">
        <w:rPr>
          <w:bCs/>
          <w:iCs/>
          <w:sz w:val="26"/>
          <w:szCs w:val="26"/>
        </w:rPr>
        <w:t xml:space="preserve"> –бухгалтер закладу загальної середньої освіти «Хлібодарська гімназія» Авангардівської селищної ради;</w:t>
      </w:r>
    </w:p>
    <w:p w14:paraId="05FCF796" w14:textId="652B5A43" w:rsidR="000E4DC9" w:rsidRDefault="000E4DC9" w:rsidP="00C704D5">
      <w:pPr>
        <w:pStyle w:val="aa"/>
        <w:numPr>
          <w:ilvl w:val="0"/>
          <w:numId w:val="3"/>
        </w:numPr>
        <w:spacing w:line="360" w:lineRule="auto"/>
        <w:jc w:val="both"/>
        <w:rPr>
          <w:bCs/>
          <w:iCs/>
          <w:sz w:val="26"/>
          <w:szCs w:val="26"/>
        </w:rPr>
      </w:pPr>
      <w:proofErr w:type="spellStart"/>
      <w:r>
        <w:rPr>
          <w:bCs/>
          <w:iCs/>
          <w:sz w:val="26"/>
          <w:szCs w:val="26"/>
        </w:rPr>
        <w:t>Карпеченков</w:t>
      </w:r>
      <w:proofErr w:type="spellEnd"/>
      <w:r>
        <w:rPr>
          <w:bCs/>
          <w:iCs/>
          <w:sz w:val="26"/>
          <w:szCs w:val="26"/>
        </w:rPr>
        <w:t xml:space="preserve"> Андрій Геннадійович – провідний спеціаліст відділу організації будівництва та відновлення управління капітального будівництва.</w:t>
      </w:r>
    </w:p>
    <w:p w14:paraId="70DD3BAE" w14:textId="77777777" w:rsidR="000E4DC9" w:rsidRDefault="000E4DC9" w:rsidP="00E25290">
      <w:pPr>
        <w:spacing w:line="360" w:lineRule="auto"/>
        <w:jc w:val="center"/>
        <w:rPr>
          <w:bCs/>
          <w:iCs/>
          <w:sz w:val="26"/>
          <w:szCs w:val="26"/>
        </w:rPr>
      </w:pPr>
    </w:p>
    <w:p w14:paraId="60DD93C1" w14:textId="0C67DF71" w:rsidR="000E4DC9" w:rsidRPr="00E25290" w:rsidRDefault="00E25290" w:rsidP="00E25290">
      <w:pPr>
        <w:spacing w:line="360" w:lineRule="auto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</w:t>
      </w:r>
      <w:r w:rsidR="000E4DC9" w:rsidRPr="00E25290">
        <w:rPr>
          <w:b/>
          <w:bCs/>
          <w:iCs/>
          <w:sz w:val="26"/>
          <w:szCs w:val="26"/>
        </w:rPr>
        <w:t xml:space="preserve">Секретар ради </w:t>
      </w:r>
      <w:r w:rsidR="000E4DC9" w:rsidRPr="00E25290">
        <w:rPr>
          <w:b/>
          <w:bCs/>
          <w:iCs/>
          <w:sz w:val="26"/>
          <w:szCs w:val="26"/>
        </w:rPr>
        <w:tab/>
      </w:r>
      <w:r w:rsidR="000E4DC9" w:rsidRPr="00E25290">
        <w:rPr>
          <w:b/>
          <w:bCs/>
          <w:iCs/>
          <w:sz w:val="26"/>
          <w:szCs w:val="26"/>
        </w:rPr>
        <w:tab/>
      </w:r>
      <w:r w:rsidR="000E4DC9" w:rsidRPr="00E25290">
        <w:rPr>
          <w:b/>
          <w:bCs/>
          <w:iCs/>
          <w:sz w:val="26"/>
          <w:szCs w:val="26"/>
        </w:rPr>
        <w:tab/>
      </w:r>
      <w:r w:rsidR="000E4DC9" w:rsidRPr="00E25290">
        <w:rPr>
          <w:b/>
          <w:bCs/>
          <w:iCs/>
          <w:sz w:val="26"/>
          <w:szCs w:val="26"/>
        </w:rPr>
        <w:tab/>
      </w:r>
      <w:r w:rsidR="000E4DC9" w:rsidRPr="00E25290">
        <w:rPr>
          <w:b/>
          <w:bCs/>
          <w:iCs/>
          <w:sz w:val="26"/>
          <w:szCs w:val="26"/>
        </w:rPr>
        <w:tab/>
      </w:r>
      <w:r w:rsidR="000E4DC9" w:rsidRPr="00E25290"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 xml:space="preserve">      </w:t>
      </w:r>
      <w:r w:rsidR="000E4DC9" w:rsidRPr="00E25290">
        <w:rPr>
          <w:b/>
          <w:bCs/>
          <w:iCs/>
          <w:sz w:val="26"/>
          <w:szCs w:val="26"/>
        </w:rPr>
        <w:t>Валентина ЩУР</w:t>
      </w:r>
    </w:p>
    <w:sectPr w:rsidR="000E4DC9" w:rsidRPr="00E25290" w:rsidSect="00C704D5">
      <w:pgSz w:w="11906" w:h="16838"/>
      <w:pgMar w:top="567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647FC"/>
    <w:multiLevelType w:val="hybridMultilevel"/>
    <w:tmpl w:val="6E74D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D0858"/>
    <w:multiLevelType w:val="hybridMultilevel"/>
    <w:tmpl w:val="917CAEE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C333E0"/>
    <w:multiLevelType w:val="hybridMultilevel"/>
    <w:tmpl w:val="917CAEEC"/>
    <w:lvl w:ilvl="0" w:tplc="E59A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72"/>
    <w:rsid w:val="00011768"/>
    <w:rsid w:val="00035F0C"/>
    <w:rsid w:val="00054575"/>
    <w:rsid w:val="00056CE1"/>
    <w:rsid w:val="00075945"/>
    <w:rsid w:val="00075CC2"/>
    <w:rsid w:val="000910A3"/>
    <w:rsid w:val="000A5AE3"/>
    <w:rsid w:val="000D7BE6"/>
    <w:rsid w:val="000E4DC9"/>
    <w:rsid w:val="000F14DF"/>
    <w:rsid w:val="00104F19"/>
    <w:rsid w:val="0011015E"/>
    <w:rsid w:val="00111DF3"/>
    <w:rsid w:val="00116C69"/>
    <w:rsid w:val="001216F9"/>
    <w:rsid w:val="00144F95"/>
    <w:rsid w:val="001619B6"/>
    <w:rsid w:val="00166299"/>
    <w:rsid w:val="00185407"/>
    <w:rsid w:val="0018616F"/>
    <w:rsid w:val="001C4772"/>
    <w:rsid w:val="001E613B"/>
    <w:rsid w:val="00224C17"/>
    <w:rsid w:val="00252D99"/>
    <w:rsid w:val="00254B22"/>
    <w:rsid w:val="0029324F"/>
    <w:rsid w:val="002F2B6C"/>
    <w:rsid w:val="00317141"/>
    <w:rsid w:val="0035082F"/>
    <w:rsid w:val="003555B0"/>
    <w:rsid w:val="003A4E5E"/>
    <w:rsid w:val="003B5B76"/>
    <w:rsid w:val="003B668B"/>
    <w:rsid w:val="003E0A51"/>
    <w:rsid w:val="003E1CD0"/>
    <w:rsid w:val="003E3926"/>
    <w:rsid w:val="003E3A23"/>
    <w:rsid w:val="003E7A7E"/>
    <w:rsid w:val="003F6285"/>
    <w:rsid w:val="003F7C6D"/>
    <w:rsid w:val="00403C10"/>
    <w:rsid w:val="00436954"/>
    <w:rsid w:val="00450D25"/>
    <w:rsid w:val="00465B7B"/>
    <w:rsid w:val="004716F4"/>
    <w:rsid w:val="00476053"/>
    <w:rsid w:val="004A376E"/>
    <w:rsid w:val="004A409B"/>
    <w:rsid w:val="004C067B"/>
    <w:rsid w:val="004C36B4"/>
    <w:rsid w:val="004D35A1"/>
    <w:rsid w:val="004D68C4"/>
    <w:rsid w:val="004D6E44"/>
    <w:rsid w:val="004E6742"/>
    <w:rsid w:val="004E6C80"/>
    <w:rsid w:val="00507DFB"/>
    <w:rsid w:val="00515CE0"/>
    <w:rsid w:val="00521DD7"/>
    <w:rsid w:val="00527A54"/>
    <w:rsid w:val="005332FE"/>
    <w:rsid w:val="00535C8C"/>
    <w:rsid w:val="00550C19"/>
    <w:rsid w:val="00563C94"/>
    <w:rsid w:val="00577842"/>
    <w:rsid w:val="00582812"/>
    <w:rsid w:val="005B73ED"/>
    <w:rsid w:val="005D690B"/>
    <w:rsid w:val="005D7FFA"/>
    <w:rsid w:val="00634D82"/>
    <w:rsid w:val="00635AC8"/>
    <w:rsid w:val="006400A1"/>
    <w:rsid w:val="006441BC"/>
    <w:rsid w:val="0064712E"/>
    <w:rsid w:val="0065205B"/>
    <w:rsid w:val="00656498"/>
    <w:rsid w:val="0066017D"/>
    <w:rsid w:val="006A29DB"/>
    <w:rsid w:val="006C3594"/>
    <w:rsid w:val="006D7215"/>
    <w:rsid w:val="006E5DB2"/>
    <w:rsid w:val="0070783D"/>
    <w:rsid w:val="00721DC9"/>
    <w:rsid w:val="00725264"/>
    <w:rsid w:val="0072632D"/>
    <w:rsid w:val="00746215"/>
    <w:rsid w:val="00764739"/>
    <w:rsid w:val="00773EF9"/>
    <w:rsid w:val="0078423C"/>
    <w:rsid w:val="007B1D4B"/>
    <w:rsid w:val="007D06E3"/>
    <w:rsid w:val="007D6E7E"/>
    <w:rsid w:val="007F0779"/>
    <w:rsid w:val="00821151"/>
    <w:rsid w:val="00835896"/>
    <w:rsid w:val="00864CB7"/>
    <w:rsid w:val="008832EF"/>
    <w:rsid w:val="00892C57"/>
    <w:rsid w:val="008C0536"/>
    <w:rsid w:val="008E4490"/>
    <w:rsid w:val="009124E6"/>
    <w:rsid w:val="00912832"/>
    <w:rsid w:val="0099398B"/>
    <w:rsid w:val="009C3D9A"/>
    <w:rsid w:val="009D725D"/>
    <w:rsid w:val="00A3759F"/>
    <w:rsid w:val="00A4302E"/>
    <w:rsid w:val="00A50866"/>
    <w:rsid w:val="00A77AAC"/>
    <w:rsid w:val="00A9524E"/>
    <w:rsid w:val="00AA598D"/>
    <w:rsid w:val="00AB1CBE"/>
    <w:rsid w:val="00B022A8"/>
    <w:rsid w:val="00B159AA"/>
    <w:rsid w:val="00B278A1"/>
    <w:rsid w:val="00B4149D"/>
    <w:rsid w:val="00B47087"/>
    <w:rsid w:val="00B86414"/>
    <w:rsid w:val="00BA45DB"/>
    <w:rsid w:val="00BE4537"/>
    <w:rsid w:val="00C147EB"/>
    <w:rsid w:val="00C23A66"/>
    <w:rsid w:val="00C530A3"/>
    <w:rsid w:val="00C704D5"/>
    <w:rsid w:val="00C705F4"/>
    <w:rsid w:val="00CA41CF"/>
    <w:rsid w:val="00CA4532"/>
    <w:rsid w:val="00CF3282"/>
    <w:rsid w:val="00D14C9B"/>
    <w:rsid w:val="00D1507E"/>
    <w:rsid w:val="00D25C60"/>
    <w:rsid w:val="00D35C8F"/>
    <w:rsid w:val="00D5635E"/>
    <w:rsid w:val="00D639B2"/>
    <w:rsid w:val="00D6413B"/>
    <w:rsid w:val="00DA5B1A"/>
    <w:rsid w:val="00DE5951"/>
    <w:rsid w:val="00E12046"/>
    <w:rsid w:val="00E12772"/>
    <w:rsid w:val="00E163F6"/>
    <w:rsid w:val="00E25290"/>
    <w:rsid w:val="00E5486D"/>
    <w:rsid w:val="00E629E3"/>
    <w:rsid w:val="00E816E8"/>
    <w:rsid w:val="00E97FA3"/>
    <w:rsid w:val="00EA10F7"/>
    <w:rsid w:val="00EB43F6"/>
    <w:rsid w:val="00F2314F"/>
    <w:rsid w:val="00F4577F"/>
    <w:rsid w:val="00F71A18"/>
    <w:rsid w:val="00F756CC"/>
    <w:rsid w:val="00FC7DF8"/>
    <w:rsid w:val="00FD1B9F"/>
    <w:rsid w:val="00FD773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2FB4F"/>
  <w15:docId w15:val="{576C3F6C-679B-47D0-A653-A10F227D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42"/>
    <w:rPr>
      <w:rFonts w:eastAsia="PMingLiU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4E6742"/>
    <w:pPr>
      <w:keepNext/>
      <w:jc w:val="both"/>
      <w:outlineLvl w:val="1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4E6742"/>
    <w:rPr>
      <w:rFonts w:eastAsia="PMingLiU"/>
      <w:b/>
      <w:bCs/>
      <w:i/>
      <w:iCs/>
      <w:sz w:val="24"/>
      <w:lang w:val="uk-UA" w:eastAsia="ru-RU" w:bidi="ar-SA"/>
    </w:rPr>
  </w:style>
  <w:style w:type="paragraph" w:styleId="a3">
    <w:name w:val="caption"/>
    <w:basedOn w:val="a"/>
    <w:next w:val="a"/>
    <w:qFormat/>
    <w:rsid w:val="004E6742"/>
    <w:pPr>
      <w:jc w:val="center"/>
    </w:pPr>
    <w:rPr>
      <w:szCs w:val="20"/>
      <w:lang w:val="ru-RU"/>
    </w:rPr>
  </w:style>
  <w:style w:type="paragraph" w:styleId="a4">
    <w:name w:val="Body Text"/>
    <w:basedOn w:val="a"/>
    <w:rsid w:val="00864CB7"/>
    <w:pPr>
      <w:jc w:val="both"/>
    </w:pPr>
    <w:rPr>
      <w:rFonts w:eastAsia="Times New Roman"/>
      <w:b/>
      <w:bCs/>
    </w:rPr>
  </w:style>
  <w:style w:type="paragraph" w:styleId="a5">
    <w:name w:val="Balloon Text"/>
    <w:basedOn w:val="a"/>
    <w:semiHidden/>
    <w:rsid w:val="000D7BE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216F9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semiHidden/>
    <w:locked/>
    <w:rsid w:val="001216F9"/>
    <w:rPr>
      <w:lang w:val="ru-RU" w:eastAsia="ru-RU" w:bidi="ar-SA"/>
    </w:rPr>
  </w:style>
  <w:style w:type="paragraph" w:styleId="22">
    <w:name w:val="Body Text Indent 2"/>
    <w:basedOn w:val="a"/>
    <w:link w:val="21"/>
    <w:rsid w:val="001216F9"/>
    <w:pPr>
      <w:spacing w:after="120" w:line="480" w:lineRule="auto"/>
      <w:ind w:left="283"/>
    </w:pPr>
    <w:rPr>
      <w:rFonts w:eastAsia="Times New Roman"/>
      <w:sz w:val="20"/>
      <w:szCs w:val="20"/>
      <w:lang w:val="ru-RU"/>
    </w:rPr>
  </w:style>
  <w:style w:type="table" w:styleId="a7">
    <w:name w:val="Table Grid"/>
    <w:basedOn w:val="a1"/>
    <w:rsid w:val="0012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216F9"/>
    <w:pPr>
      <w:tabs>
        <w:tab w:val="center" w:pos="4677"/>
        <w:tab w:val="right" w:pos="9355"/>
      </w:tabs>
    </w:pPr>
    <w:rPr>
      <w:rFonts w:eastAsia="Times New Roman"/>
      <w:lang w:val="ru-RU"/>
    </w:rPr>
  </w:style>
  <w:style w:type="character" w:customStyle="1" w:styleId="1">
    <w:name w:val="Знак Знак1"/>
    <w:basedOn w:val="a0"/>
    <w:rsid w:val="00185407"/>
    <w:rPr>
      <w:sz w:val="24"/>
      <w:szCs w:val="24"/>
      <w:lang w:val="uk-UA" w:eastAsia="ru-RU" w:bidi="ar-SA"/>
    </w:rPr>
  </w:style>
  <w:style w:type="paragraph" w:styleId="3">
    <w:name w:val="Body Text Indent 3"/>
    <w:basedOn w:val="a"/>
    <w:rsid w:val="00185407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8"/>
    <w:locked/>
    <w:rsid w:val="00185407"/>
    <w:rPr>
      <w:sz w:val="24"/>
      <w:szCs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7F0779"/>
    <w:pPr>
      <w:ind w:left="720"/>
      <w:contextualSpacing/>
    </w:pPr>
  </w:style>
  <w:style w:type="paragraph" w:styleId="ab">
    <w:name w:val="No Spacing"/>
    <w:uiPriority w:val="1"/>
    <w:qFormat/>
    <w:rsid w:val="00E25290"/>
    <w:rPr>
      <w:rFonts w:eastAsia="PMingLiU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2022-01-24T07:14:00Z</cp:lastPrinted>
  <dcterms:created xsi:type="dcterms:W3CDTF">2025-08-25T11:10:00Z</dcterms:created>
  <dcterms:modified xsi:type="dcterms:W3CDTF">2025-08-29T08:39:00Z</dcterms:modified>
</cp:coreProperties>
</file>