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C42558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13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FB13A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:rsidR="00D50514" w:rsidRPr="00C838AF" w:rsidRDefault="00D50514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4B51D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FB13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FB1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146A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15C" w:rsidRPr="00C838AF" w:rsidRDefault="00F1215C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C42558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B13391" w:rsidRDefault="00146AE7" w:rsidP="00FB1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55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14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146A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14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14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46AE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146AE7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є учнями у ЗЗСО «Авангардівський ліцей» Авангардівської селищної ради</w:t>
      </w:r>
      <w:r w:rsidR="00B13391" w:rsidRPr="00146A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E06CB" w:rsidRPr="00C838AF" w:rsidRDefault="006E06CB" w:rsidP="006E06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</w:t>
      </w:r>
      <w:r w:rsidRPr="00433395">
        <w:rPr>
          <w:rFonts w:ascii="Times New Roman" w:hAnsi="Times New Roman" w:cs="Times New Roman"/>
          <w:sz w:val="28"/>
          <w:szCs w:val="28"/>
        </w:rPr>
        <w:t xml:space="preserve"> надається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члену постійної комісії Мисливій Л.П.</w:t>
      </w:r>
    </w:p>
    <w:p w:rsidR="00B13391" w:rsidRDefault="0039323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146AE7">
        <w:rPr>
          <w:rFonts w:ascii="Times New Roman" w:hAnsi="Times New Roman" w:cs="Times New Roman"/>
          <w:sz w:val="28"/>
          <w:szCs w:val="28"/>
        </w:rPr>
        <w:t>Мислива Л.П.</w:t>
      </w:r>
    </w:p>
    <w:p w:rsidR="008648EE" w:rsidRDefault="008648EE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146AE7" w:rsidRPr="00146AE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146AE7" w:rsidRPr="00146AE7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є учнями у ЗЗСО «Авангардівський ліцей» Авангардівської селищної ради</w:t>
      </w:r>
      <w:r w:rsidR="0044382E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44382E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82E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46A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146AE7" w:rsidRPr="00146AE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146AE7" w:rsidRPr="00146AE7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харчуванням дітей пільгового контингенту, що є учнями у ЗЗСО «Авангардівський ліцей»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44382E" w:rsidRPr="00926822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433395" w:rsidRDefault="00146AE7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8648EE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2 порядку денного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«Хлібодарська гімназія» Авангардівської селищної ради</w:t>
      </w:r>
      <w:r w:rsidR="000368A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E06CB" w:rsidRPr="00C838AF" w:rsidRDefault="006E06CB" w:rsidP="006E06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</w:t>
      </w:r>
      <w:r w:rsidRPr="00433395">
        <w:rPr>
          <w:rFonts w:ascii="Times New Roman" w:hAnsi="Times New Roman" w:cs="Times New Roman"/>
          <w:sz w:val="28"/>
          <w:szCs w:val="28"/>
        </w:rPr>
        <w:t xml:space="preserve"> надається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члену постійної комісії Мисливій Л.П.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433395">
        <w:rPr>
          <w:rFonts w:ascii="Times New Roman" w:hAnsi="Times New Roman" w:cs="Times New Roman"/>
          <w:sz w:val="28"/>
          <w:szCs w:val="28"/>
        </w:rPr>
        <w:t>Мислива Л.П.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A5" w:rsidRPr="00C838AF" w:rsidRDefault="000368A5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368A5" w:rsidRPr="00433395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43339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9323B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368A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.2025р. проект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«Хлібодарська гімназія» Авангардівської селищної ради</w:t>
      </w:r>
      <w:r w:rsidR="000368A5" w:rsidRPr="00433395">
        <w:rPr>
          <w:rFonts w:ascii="Times New Roman" w:hAnsi="Times New Roman" w:cs="Times New Roman"/>
          <w:sz w:val="28"/>
          <w:szCs w:val="28"/>
        </w:rPr>
        <w:t>».</w:t>
      </w:r>
    </w:p>
    <w:p w:rsidR="006377ED" w:rsidRDefault="006377ED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8A5" w:rsidRPr="00C838AF" w:rsidRDefault="000368A5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368A5" w:rsidRPr="00C838AF" w:rsidRDefault="000368A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368A5" w:rsidRPr="00C838AF" w:rsidRDefault="006377E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368A5" w:rsidRPr="00C838AF" w:rsidRDefault="000368A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7ED" w:rsidRDefault="006377ED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«Хлібодарська гімназія»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433395" w:rsidRDefault="00433395" w:rsidP="0043339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3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B13391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Pr="00433395">
        <w:rPr>
          <w:rFonts w:ascii="Times New Roman" w:eastAsia="Calibri" w:hAnsi="Times New Roman" w:cs="Times New Roman"/>
          <w:iCs/>
          <w:sz w:val="28"/>
          <w:szCs w:val="28"/>
        </w:rPr>
        <w:t xml:space="preserve">Про забезпечення безоплатним харчуванням дітей пільгового </w:t>
      </w:r>
      <w:r w:rsidRPr="0043339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контингенту, що є учнями у ЗЗСО «Прилиманський ліцей» Авангардівської селищної ради</w:t>
      </w:r>
      <w:r w:rsidR="008107EB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391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</w:t>
      </w:r>
      <w:r w:rsidRPr="00433395">
        <w:rPr>
          <w:rFonts w:ascii="Times New Roman" w:hAnsi="Times New Roman" w:cs="Times New Roman"/>
          <w:sz w:val="28"/>
          <w:szCs w:val="28"/>
        </w:rPr>
        <w:t xml:space="preserve"> надається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8107EB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8107EB">
        <w:rPr>
          <w:rFonts w:ascii="Times New Roman" w:hAnsi="Times New Roman" w:cs="Times New Roman"/>
          <w:sz w:val="28"/>
          <w:szCs w:val="28"/>
        </w:rPr>
        <w:t>Мислива Л.П.</w:t>
      </w:r>
    </w:p>
    <w:p w:rsidR="00523125" w:rsidRDefault="005231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«Прилиманський ліцей» Авангардівської селищної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5231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«Прилиманський ліцей»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101A4" w:rsidRPr="00C838AF" w:rsidRDefault="00D101A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433395" w:rsidRDefault="0043339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06A8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971925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4 порядку денного «</w:t>
      </w:r>
      <w:r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«Новодолинська гімназія» Авангардівської селищної ради</w:t>
      </w:r>
      <w:r w:rsidR="001306A8" w:rsidRPr="00433395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95">
        <w:rPr>
          <w:rFonts w:ascii="Times New Roman" w:hAnsi="Times New Roman" w:cs="Times New Roman"/>
          <w:sz w:val="28"/>
          <w:szCs w:val="28"/>
        </w:rPr>
        <w:t>Слово для доповіді</w:t>
      </w:r>
      <w:r w:rsidRPr="00C838AF">
        <w:rPr>
          <w:rFonts w:ascii="Times New Roman" w:hAnsi="Times New Roman" w:cs="Times New Roman"/>
          <w:sz w:val="28"/>
          <w:szCs w:val="28"/>
        </w:rPr>
        <w:t xml:space="preserve"> надається члену постійної комісії Мисливій Л.П.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1306A8" w:rsidRPr="00C838AF" w:rsidRDefault="001306A8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«Новодолинська гімназія» Авангардівської селищної ради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Іванов Ігор Петрович, </w:t>
      </w:r>
    </w:p>
    <w:p w:rsidR="001306A8" w:rsidRPr="00C838AF" w:rsidRDefault="001306A8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306A8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1306A8" w:rsidRPr="00C838AF" w:rsidRDefault="001306A8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433395" w:rsidRPr="00433395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є учнями у ЗЗСО «Новодолинська гімназія»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1306A8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433395" w:rsidRDefault="0043339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9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B13391" w:rsidRPr="00433395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Pr="00433395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="008107EB" w:rsidRPr="00433395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2B1581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378A5" w:rsidRPr="002B1581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2B1581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378A5" w:rsidRPr="002B1581"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Pr="002B1581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433395" w:rsidRPr="00433395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2B1581" w:rsidRDefault="002B158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433395" w:rsidRPr="0043339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№3366-VIII від 20.12.2024р. «Про </w:t>
      </w:r>
      <w:r w:rsidR="00433395" w:rsidRPr="00433395">
        <w:rPr>
          <w:rFonts w:ascii="Times New Roman" w:hAnsi="Times New Roman" w:cs="Times New Roman"/>
          <w:sz w:val="28"/>
          <w:szCs w:val="28"/>
        </w:rPr>
        <w:lastRenderedPageBreak/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B46CB8" w:rsidRDefault="00B46CB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B10C78" w:rsidRDefault="000368A5" w:rsidP="002E7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F771B" w:rsidRPr="00C838AF">
        <w:rPr>
          <w:rFonts w:ascii="Times New Roman" w:hAnsi="Times New Roman" w:cs="Times New Roman"/>
          <w:sz w:val="28"/>
          <w:szCs w:val="28"/>
        </w:rPr>
        <w:t>Про</w:t>
      </w:r>
      <w:r w:rsidR="00927C73">
        <w:rPr>
          <w:rFonts w:ascii="Times New Roman" w:hAnsi="Times New Roman" w:cs="Times New Roman"/>
          <w:sz w:val="28"/>
          <w:szCs w:val="28"/>
        </w:rPr>
        <w:t xml:space="preserve"> </w:t>
      </w:r>
      <w:r w:rsidR="008F771B"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="008F771B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8F771B" w:rsidRPr="008F771B" w:rsidRDefault="008F771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927C7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927C73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 засідання постійної комісії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:rsidR="007D25D9" w:rsidRDefault="004F5BF3" w:rsidP="007D25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дійшла висновку – рекомендувати Авангардівській селищній раді на пленарному засіданні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7D25D9" w:rsidRDefault="007D25D9" w:rsidP="007D25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3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Засідання постійної комісії завершене.</w:t>
      </w:r>
    </w:p>
    <w:p w:rsidR="0021069C" w:rsidRDefault="0021069C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C838AF" w:rsidRDefault="003976F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6EF" w:rsidRDefault="00C216EF" w:rsidP="00F1215C">
      <w:pPr>
        <w:spacing w:after="0" w:line="240" w:lineRule="auto"/>
      </w:pPr>
      <w:r>
        <w:separator/>
      </w:r>
    </w:p>
  </w:endnote>
  <w:endnote w:type="continuationSeparator" w:id="0">
    <w:p w:rsidR="00C216EF" w:rsidRDefault="00C216EF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4F4CC7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B10C78">
          <w:rPr>
            <w:noProof/>
          </w:rPr>
          <w:t>9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6EF" w:rsidRDefault="00C216EF" w:rsidP="00F1215C">
      <w:pPr>
        <w:spacing w:after="0" w:line="240" w:lineRule="auto"/>
      </w:pPr>
      <w:r>
        <w:separator/>
      </w:r>
    </w:p>
  </w:footnote>
  <w:footnote w:type="continuationSeparator" w:id="0">
    <w:p w:rsidR="00C216EF" w:rsidRDefault="00C216EF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6547">
    <w:abstractNumId w:val="5"/>
  </w:num>
  <w:num w:numId="2" w16cid:durableId="1302227334">
    <w:abstractNumId w:val="2"/>
  </w:num>
  <w:num w:numId="3" w16cid:durableId="1614897992">
    <w:abstractNumId w:val="0"/>
  </w:num>
  <w:num w:numId="4" w16cid:durableId="1139105815">
    <w:abstractNumId w:val="1"/>
  </w:num>
  <w:num w:numId="5" w16cid:durableId="1361778070">
    <w:abstractNumId w:val="3"/>
  </w:num>
  <w:num w:numId="6" w16cid:durableId="706222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07FFB"/>
    <w:rsid w:val="000368A5"/>
    <w:rsid w:val="00063177"/>
    <w:rsid w:val="000769BF"/>
    <w:rsid w:val="0008103D"/>
    <w:rsid w:val="00084628"/>
    <w:rsid w:val="000A48C6"/>
    <w:rsid w:val="000C4B7D"/>
    <w:rsid w:val="000C5BAB"/>
    <w:rsid w:val="00121159"/>
    <w:rsid w:val="001306A8"/>
    <w:rsid w:val="00146AE7"/>
    <w:rsid w:val="001679CE"/>
    <w:rsid w:val="00177EB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B1581"/>
    <w:rsid w:val="002D1970"/>
    <w:rsid w:val="002E7F0A"/>
    <w:rsid w:val="002F33E2"/>
    <w:rsid w:val="0031373D"/>
    <w:rsid w:val="00351E72"/>
    <w:rsid w:val="0035631E"/>
    <w:rsid w:val="00390A4F"/>
    <w:rsid w:val="0039323B"/>
    <w:rsid w:val="003976F4"/>
    <w:rsid w:val="003C43E8"/>
    <w:rsid w:val="00433395"/>
    <w:rsid w:val="0044382E"/>
    <w:rsid w:val="004468EF"/>
    <w:rsid w:val="00450A70"/>
    <w:rsid w:val="00450C5C"/>
    <w:rsid w:val="00472C9C"/>
    <w:rsid w:val="004A737C"/>
    <w:rsid w:val="004B175D"/>
    <w:rsid w:val="004B51DD"/>
    <w:rsid w:val="004F4CC7"/>
    <w:rsid w:val="004F5BF3"/>
    <w:rsid w:val="00507065"/>
    <w:rsid w:val="00523125"/>
    <w:rsid w:val="005D3D51"/>
    <w:rsid w:val="005F67BA"/>
    <w:rsid w:val="00602805"/>
    <w:rsid w:val="00603DFD"/>
    <w:rsid w:val="006377ED"/>
    <w:rsid w:val="006858DE"/>
    <w:rsid w:val="00687B44"/>
    <w:rsid w:val="00690EB9"/>
    <w:rsid w:val="006A08B7"/>
    <w:rsid w:val="006A2E58"/>
    <w:rsid w:val="006D546D"/>
    <w:rsid w:val="006E06CB"/>
    <w:rsid w:val="006F368A"/>
    <w:rsid w:val="007205A7"/>
    <w:rsid w:val="00786F5A"/>
    <w:rsid w:val="007B011B"/>
    <w:rsid w:val="007B0F46"/>
    <w:rsid w:val="007C7BDC"/>
    <w:rsid w:val="007D25D9"/>
    <w:rsid w:val="008107EB"/>
    <w:rsid w:val="00812F52"/>
    <w:rsid w:val="00822B13"/>
    <w:rsid w:val="00837C3C"/>
    <w:rsid w:val="008648EE"/>
    <w:rsid w:val="00893B78"/>
    <w:rsid w:val="008B0885"/>
    <w:rsid w:val="008B2A71"/>
    <w:rsid w:val="008C6150"/>
    <w:rsid w:val="008E62CB"/>
    <w:rsid w:val="008F771B"/>
    <w:rsid w:val="009008F7"/>
    <w:rsid w:val="00927C73"/>
    <w:rsid w:val="00971925"/>
    <w:rsid w:val="009A3613"/>
    <w:rsid w:val="009B5529"/>
    <w:rsid w:val="00A048D2"/>
    <w:rsid w:val="00A070AB"/>
    <w:rsid w:val="00A378A5"/>
    <w:rsid w:val="00A401C1"/>
    <w:rsid w:val="00A52051"/>
    <w:rsid w:val="00A547F5"/>
    <w:rsid w:val="00A9195B"/>
    <w:rsid w:val="00AB79AC"/>
    <w:rsid w:val="00AF0E6F"/>
    <w:rsid w:val="00B06AE0"/>
    <w:rsid w:val="00B10C78"/>
    <w:rsid w:val="00B13391"/>
    <w:rsid w:val="00B1768E"/>
    <w:rsid w:val="00B237E7"/>
    <w:rsid w:val="00B26872"/>
    <w:rsid w:val="00B30D81"/>
    <w:rsid w:val="00B46CB8"/>
    <w:rsid w:val="00B65DE5"/>
    <w:rsid w:val="00BE4D4A"/>
    <w:rsid w:val="00BE65EA"/>
    <w:rsid w:val="00C20C98"/>
    <w:rsid w:val="00C216EF"/>
    <w:rsid w:val="00C42558"/>
    <w:rsid w:val="00C838AF"/>
    <w:rsid w:val="00CB13B8"/>
    <w:rsid w:val="00D03046"/>
    <w:rsid w:val="00D101A4"/>
    <w:rsid w:val="00D20364"/>
    <w:rsid w:val="00D50514"/>
    <w:rsid w:val="00D60B1C"/>
    <w:rsid w:val="00D74881"/>
    <w:rsid w:val="00DD3F4F"/>
    <w:rsid w:val="00E24326"/>
    <w:rsid w:val="00E41D6A"/>
    <w:rsid w:val="00E55F69"/>
    <w:rsid w:val="00E755F3"/>
    <w:rsid w:val="00ED517B"/>
    <w:rsid w:val="00EE522E"/>
    <w:rsid w:val="00EF35C0"/>
    <w:rsid w:val="00F10512"/>
    <w:rsid w:val="00F1215C"/>
    <w:rsid w:val="00F37C6D"/>
    <w:rsid w:val="00FB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2A4C"/>
  <w15:docId w15:val="{0D2EA45B-85FA-4FF4-99A9-D6FA452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7322</Words>
  <Characters>4175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26</cp:revision>
  <cp:lastPrinted>2024-10-11T05:12:00Z</cp:lastPrinted>
  <dcterms:created xsi:type="dcterms:W3CDTF">2025-01-24T14:04:00Z</dcterms:created>
  <dcterms:modified xsi:type="dcterms:W3CDTF">2025-08-21T10:38:00Z</dcterms:modified>
</cp:coreProperties>
</file>