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9EE1" w14:textId="3589BEFC" w:rsidR="00B57BA4" w:rsidRDefault="00B57BA4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62BA0D32" w14:textId="77777777" w:rsidR="00380C7B" w:rsidRDefault="00380C7B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0151A" w14:textId="11AEA0B2" w:rsidR="00B57BA4" w:rsidRPr="009D57AF" w:rsidRDefault="00C94C72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920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92D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0C6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BD4A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2025 року </w:t>
      </w:r>
      <w:r w:rsidR="00B57BA4" w:rsidRPr="009D57AF">
        <w:rPr>
          <w:sz w:val="28"/>
          <w:szCs w:val="28"/>
          <w:lang w:val="uk-UA"/>
        </w:rPr>
        <w:t xml:space="preserve">                                              </w:t>
      </w:r>
      <w:r w:rsidR="00380C7B">
        <w:rPr>
          <w:sz w:val="28"/>
          <w:szCs w:val="28"/>
          <w:lang w:val="uk-UA"/>
        </w:rPr>
        <w:t xml:space="preserve">  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4696478F" w14:textId="44C6328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E440CDF" w14:textId="5CECEC09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селище Авангард  </w:t>
      </w:r>
    </w:p>
    <w:p w14:paraId="63AE8B45" w14:textId="3E8BD926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Одеський район</w:t>
      </w:r>
    </w:p>
    <w:p w14:paraId="3A21C21D" w14:textId="4F84533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C20A987" w14:textId="77777777" w:rsidR="00B57BA4" w:rsidRPr="009D07BE" w:rsidRDefault="00B57BA4" w:rsidP="00B57BA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4C147576" w14:textId="01B5E168" w:rsidR="00B57BA4" w:rsidRPr="009D57AF" w:rsidRDefault="00B57BA4" w:rsidP="00B57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Час проведення засідання – </w:t>
      </w:r>
      <w:r w:rsidR="003F098D"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2920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3F098D"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 </w:t>
      </w:r>
      <w:r w:rsidR="00C94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хв.</w:t>
      </w:r>
    </w:p>
    <w:p w14:paraId="3C073281" w14:textId="77777777" w:rsidR="007E408E" w:rsidRDefault="007E408E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EB0C67" w14:textId="7A44CA06" w:rsidR="00B57BA4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ПРОЄКТ    ПОРЯДКУ  ДЕННОГО</w:t>
      </w:r>
    </w:p>
    <w:p w14:paraId="2020F85E" w14:textId="77777777" w:rsidR="00380C7B" w:rsidRPr="009D57AF" w:rsidRDefault="00380C7B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27BC91" w14:textId="5C47264B" w:rsidR="00951836" w:rsidRDefault="002920C6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0C6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Комунального підприємства «Авангардкомунсервіс» Авангардівської селищної ради на баланс Авангардівської селищної ради Одеського району Одеської області нерухомого майна</w:t>
      </w:r>
      <w:r w:rsidR="002C2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BB0748" w14:textId="5A7E962A" w:rsidR="002920C6" w:rsidRDefault="00117D17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D17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Авангардівської селищної ради Одеського району Одеської області на баланс Комунального некомерційного підприємства «Авангардівська амбулаторія загальної практики - сімейної медицини» Авангардівської селищної ради нерухомого майна</w:t>
      </w:r>
      <w:r w:rsidR="002C2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FB212A" w14:textId="35E6B945" w:rsidR="00117D17" w:rsidRDefault="00117D17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статуту Комунального підприємства «Авангардкомунсервіс» Авангардівської селищної ради</w:t>
      </w:r>
      <w:r w:rsidR="002C2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D0DB40" w14:textId="6F5E6441" w:rsidR="00117D17" w:rsidRDefault="00117D17" w:rsidP="002C272C">
      <w:pPr>
        <w:pStyle w:val="a9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56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r w:rsidR="00906156" w:rsidRPr="00906156">
        <w:rPr>
          <w:rFonts w:ascii="Times New Roman" w:hAnsi="Times New Roman" w:cs="Times New Roman"/>
          <w:sz w:val="28"/>
          <w:szCs w:val="28"/>
          <w:lang w:val="uk-UA"/>
        </w:rPr>
        <w:t>підрядної організації з виготовлення про</w:t>
      </w:r>
      <w:r w:rsidR="00906156">
        <w:rPr>
          <w:rFonts w:ascii="Times New Roman" w:hAnsi="Times New Roman" w:cs="Times New Roman"/>
          <w:sz w:val="28"/>
          <w:szCs w:val="28"/>
          <w:lang w:val="uk-UA"/>
        </w:rPr>
        <w:t>єктно-кошторисної документації</w:t>
      </w:r>
      <w:r w:rsidR="002F4E11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об’єкту «Реконструкція медичного профілакторію, з метою облаштування відділення амбулаторної реабілітації КНП «Авангардівської АЗПСМ», за адресою: Одеська область, Одеський район, селище Авангард, вул. Фруктова, 7»</w:t>
      </w:r>
      <w:r w:rsidR="002C27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1392A" w14:textId="77777777" w:rsidR="00A055E1" w:rsidRPr="00F6026A" w:rsidRDefault="00A055E1" w:rsidP="00A055E1">
      <w:pPr>
        <w:pStyle w:val="a9"/>
        <w:spacing w:line="259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55E1" w:rsidRPr="00F6026A" w:rsidSect="004936D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5A0F"/>
    <w:multiLevelType w:val="hybridMultilevel"/>
    <w:tmpl w:val="71B0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482937532">
    <w:abstractNumId w:val="0"/>
  </w:num>
  <w:num w:numId="2" w16cid:durableId="1429083905">
    <w:abstractNumId w:val="2"/>
  </w:num>
  <w:num w:numId="3" w16cid:durableId="206347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052406"/>
    <w:rsid w:val="000A4F95"/>
    <w:rsid w:val="00117D17"/>
    <w:rsid w:val="00192426"/>
    <w:rsid w:val="00194637"/>
    <w:rsid w:val="00205DDB"/>
    <w:rsid w:val="00242742"/>
    <w:rsid w:val="002920C6"/>
    <w:rsid w:val="002C272C"/>
    <w:rsid w:val="002F21C5"/>
    <w:rsid w:val="002F4E11"/>
    <w:rsid w:val="0030273F"/>
    <w:rsid w:val="00380C7B"/>
    <w:rsid w:val="003F098D"/>
    <w:rsid w:val="004936DE"/>
    <w:rsid w:val="004B0713"/>
    <w:rsid w:val="0057136D"/>
    <w:rsid w:val="006827AB"/>
    <w:rsid w:val="00755965"/>
    <w:rsid w:val="00787C35"/>
    <w:rsid w:val="007E408E"/>
    <w:rsid w:val="00802B1A"/>
    <w:rsid w:val="008318D6"/>
    <w:rsid w:val="00862488"/>
    <w:rsid w:val="00906156"/>
    <w:rsid w:val="00911BBA"/>
    <w:rsid w:val="00944E4E"/>
    <w:rsid w:val="00951836"/>
    <w:rsid w:val="009860DA"/>
    <w:rsid w:val="00A055E1"/>
    <w:rsid w:val="00A602E3"/>
    <w:rsid w:val="00A92DB3"/>
    <w:rsid w:val="00B57BA4"/>
    <w:rsid w:val="00BD4A38"/>
    <w:rsid w:val="00C40C31"/>
    <w:rsid w:val="00C94C72"/>
    <w:rsid w:val="00CD1BEB"/>
    <w:rsid w:val="00D53ADE"/>
    <w:rsid w:val="00D96965"/>
    <w:rsid w:val="00E91D21"/>
    <w:rsid w:val="00EA7021"/>
    <w:rsid w:val="00F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47A4"/>
  <w15:chartTrackingRefBased/>
  <w15:docId w15:val="{07AA6C14-AE44-4287-9969-1835D4D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A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B57BA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0">
    <w:name w:val="Основной шрифт абзаца"/>
    <w:rsid w:val="00B57BA4"/>
  </w:style>
  <w:style w:type="character" w:customStyle="1" w:styleId="af">
    <w:name w:val="Без інтервалів Знак"/>
    <w:link w:val="ae"/>
    <w:uiPriority w:val="1"/>
    <w:locked/>
    <w:rsid w:val="00A055E1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4</cp:revision>
  <cp:lastPrinted>2025-09-05T09:06:00Z</cp:lastPrinted>
  <dcterms:created xsi:type="dcterms:W3CDTF">2025-09-05T08:25:00Z</dcterms:created>
  <dcterms:modified xsi:type="dcterms:W3CDTF">2025-09-05T09:33:00Z</dcterms:modified>
</cp:coreProperties>
</file>