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5C3DF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D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2B0DC652" w14:textId="77777777" w:rsidR="00A070AB" w:rsidRPr="005C3DF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3DFB"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постійної комісії </w:t>
      </w:r>
      <w:r w:rsidRPr="005C3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 Одеського району Одеської області</w:t>
      </w:r>
    </w:p>
    <w:p w14:paraId="02091F39" w14:textId="77777777" w:rsidR="008E526F" w:rsidRDefault="008E526F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21385F1E" w:rsidR="00A070AB" w:rsidRDefault="00522862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Pr="00F9476A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372D98B2" w:rsidR="001C34F2" w:rsidRPr="00F9476A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20EF3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33F98251" w:rsidR="001C34F2" w:rsidRPr="00522862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F9476A">
        <w:rPr>
          <w:rFonts w:ascii="Times New Roman" w:hAnsi="Times New Roman" w:cs="Times New Roman"/>
          <w:sz w:val="28"/>
          <w:szCs w:val="28"/>
        </w:rPr>
        <w:t>закінчено</w:t>
      </w:r>
      <w:r w:rsidR="009B78F9">
        <w:rPr>
          <w:rFonts w:ascii="Times New Roman" w:hAnsi="Times New Roman" w:cs="Times New Roman"/>
          <w:sz w:val="28"/>
          <w:szCs w:val="28"/>
        </w:rPr>
        <w:t xml:space="preserve"> </w:t>
      </w:r>
      <w:r w:rsidRPr="00F9476A">
        <w:rPr>
          <w:rFonts w:ascii="Times New Roman" w:hAnsi="Times New Roman" w:cs="Times New Roman"/>
          <w:sz w:val="28"/>
          <w:szCs w:val="28"/>
        </w:rPr>
        <w:t xml:space="preserve">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9B78F9" w:rsidRPr="008A3CAB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8A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Pr="00781D30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1DF73C6" w14:textId="77777777" w:rsidR="008A3CAB" w:rsidRPr="00781D30" w:rsidRDefault="008A3CAB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18F0C881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Артемом Олександровичем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48030931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C6DFB51" w14:textId="0DCFF40A" w:rsidR="00360AF5" w:rsidRPr="001C34F2" w:rsidRDefault="00360AF5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B9EF1A" w14:textId="65EA4612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FCCBEF" w14:textId="77777777" w:rsidR="005E26B2" w:rsidRDefault="005E26B2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</w:p>
    <w:p w14:paraId="25F589F8" w14:textId="37D3683B" w:rsidR="006D6B99" w:rsidRDefault="006D6B99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на засіданні постійної комісії з поважних причин:</w:t>
      </w:r>
    </w:p>
    <w:p w14:paraId="2C5A7380" w14:textId="77777777" w:rsidR="006D6B99" w:rsidRPr="00360AF5" w:rsidRDefault="006D6B99" w:rsidP="006D6B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Берник  Ігор Григорович, голова постійної комісії;</w:t>
      </w:r>
    </w:p>
    <w:p w14:paraId="1AA1F344" w14:textId="51FE4674" w:rsidR="006D6B99" w:rsidRPr="00360AF5" w:rsidRDefault="006D6B99" w:rsidP="006D6B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епутат  Авангардівської  селищної  ради  Марінов  Олександр 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728E3D89" w14:textId="77777777" w:rsidR="009B78F9" w:rsidRDefault="009B78F9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34711DBA" w:rsidR="00F1215C" w:rsidRPr="00F1215C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А.О.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360AF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984A2B" w:rsidRDefault="00984A2B" w:rsidP="00360AF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00D2E0E6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bookmarkEnd w:id="2"/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Default="00283D64" w:rsidP="00FD106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0DF165C" w14:textId="77777777" w:rsidR="008A3CAB" w:rsidRPr="00781D30" w:rsidRDefault="008A3CAB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3" w:name="_Hlk181907072"/>
    </w:p>
    <w:p w14:paraId="4FAF5093" w14:textId="146925E2" w:rsidR="00283D64" w:rsidRP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276DA97B" w14:textId="4CA94498" w:rsidR="00360AF5" w:rsidRPr="002B1C88" w:rsidRDefault="002B1C88" w:rsidP="00EF3D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«за» -</w:t>
      </w:r>
      <w:bookmarkStart w:id="4" w:name="_Hlk189597886"/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</w:t>
      </w:r>
    </w:p>
    <w:p w14:paraId="12F00E06" w14:textId="1EA1596E" w:rsidR="002B1C88" w:rsidRDefault="002B1C88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7CB7997" w14:textId="77777777" w:rsidR="009B78F9" w:rsidRDefault="00094E35" w:rsidP="009B78F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bookmarkEnd w:id="4"/>
    </w:p>
    <w:p w14:paraId="1E56B7AD" w14:textId="1D3E6D4C" w:rsidR="00283D64" w:rsidRPr="009B78F9" w:rsidRDefault="00283D64" w:rsidP="009B78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8F9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9B78F9">
        <w:rPr>
          <w:rFonts w:ascii="Times New Roman" w:hAnsi="Times New Roman" w:cs="Times New Roman"/>
          <w:sz w:val="28"/>
          <w:szCs w:val="28"/>
        </w:rPr>
        <w:tab/>
        <w:t>0 голосів,</w:t>
      </w:r>
    </w:p>
    <w:p w14:paraId="7FD123DD" w14:textId="58BAB387" w:rsidR="00283D64" w:rsidRDefault="00283D64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3"/>
    <w:p w14:paraId="40E2AEC8" w14:textId="77777777" w:rsidR="00D026E3" w:rsidRDefault="00D026E3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76F94" w14:textId="071EBA6D" w:rsidR="00E755F3" w:rsidRDefault="009C1323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4F98A4BE" w14:textId="77777777" w:rsidR="00E94E28" w:rsidRDefault="00E94E28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6195035F" w:rsidR="00084628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_Hlk197634102"/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6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2862" w:rsidRPr="00522862">
        <w:rPr>
          <w:rFonts w:ascii="Times New Roman" w:hAnsi="Times New Roman" w:cs="Times New Roman"/>
          <w:sz w:val="28"/>
          <w:szCs w:val="28"/>
        </w:rPr>
        <w:t>Про надання згоди на придбання у комунальну власність Авангардівської селищної ради житлової нерухомості (будинку та земельної ділянки)  за  адресою: селище  Хлібодарське,  вул. Грушевського, буд. 4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6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907675"/>
    </w:p>
    <w:p w14:paraId="24F7002E" w14:textId="4D9A3BCE" w:rsidR="00CF23DD" w:rsidRDefault="00CF23DD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D026E3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="00D026E3">
        <w:rPr>
          <w:rFonts w:ascii="Times New Roman" w:hAnsi="Times New Roman" w:cs="Times New Roman"/>
          <w:sz w:val="28"/>
          <w:szCs w:val="28"/>
        </w:rPr>
        <w:t>Сирітка А.О.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EB4F6" w14:textId="16445BBF" w:rsidR="00CF23DD" w:rsidRDefault="00D026E3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Сиріткою А.О.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1946FF32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8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205472965"/>
      <w:r w:rsidR="00522862">
        <w:rPr>
          <w:rFonts w:ascii="Times New Roman" w:hAnsi="Times New Roman" w:cs="Times New Roman"/>
          <w:sz w:val="28"/>
          <w:szCs w:val="28"/>
        </w:rPr>
        <w:t>1</w:t>
      </w:r>
      <w:r w:rsidR="00D026E3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</w:t>
      </w:r>
      <w:r w:rsidR="00D026E3">
        <w:rPr>
          <w:rFonts w:ascii="Times New Roman" w:hAnsi="Times New Roman" w:cs="Times New Roman"/>
          <w:sz w:val="28"/>
          <w:szCs w:val="28"/>
        </w:rPr>
        <w:t>9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bookmarkEnd w:id="9"/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522862" w:rsidRPr="00522862">
        <w:rPr>
          <w:rFonts w:ascii="Times New Roman" w:hAnsi="Times New Roman" w:cs="Times New Roman"/>
          <w:sz w:val="28"/>
          <w:szCs w:val="28"/>
        </w:rPr>
        <w:t>Про надання згоди на придбання у комунальну власність Авангардівської селищної ради житлової нерухомості (будинку та земельної ділянки)  за  адресою: селище  Хлібодарське,  вул. Грушевського, буд. 4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8"/>
    </w:p>
    <w:p w14:paraId="1CC4F47D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189598262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D8362A1" w14:textId="1B280EC5" w:rsidR="00360AF5" w:rsidRPr="00D026E3" w:rsidRDefault="00A820A0" w:rsidP="00D026E3">
      <w:pPr>
        <w:pStyle w:val="a3"/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60AF5" w:rsidRPr="00D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Сирітка Артем Олександрович,</w:t>
      </w:r>
    </w:p>
    <w:p w14:paraId="346BB5D2" w14:textId="77777777" w:rsidR="00360AF5" w:rsidRPr="00360AF5" w:rsidRDefault="00360AF5" w:rsidP="00360AF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Балановський Володимир Борисович,</w:t>
      </w:r>
    </w:p>
    <w:p w14:paraId="231F7890" w14:textId="069A06B3" w:rsidR="00A820A0" w:rsidRDefault="00360AF5" w:rsidP="00360A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960E723" w14:textId="77C0F722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58FCD61" w14:textId="6304FBEC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10"/>
    <w:p w14:paraId="7669ACFA" w14:textId="77777777" w:rsidR="00CF23DD" w:rsidRPr="00283D64" w:rsidRDefault="00CF23DD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0853C419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94E28" w:rsidRPr="00E94E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4E28" w:rsidRPr="00E94E28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522862" w:rsidRPr="00522862">
        <w:rPr>
          <w:rFonts w:ascii="Times New Roman" w:hAnsi="Times New Roman" w:cs="Times New Roman"/>
          <w:sz w:val="28"/>
          <w:szCs w:val="28"/>
        </w:rPr>
        <w:t>Про надання згоди на придбання у комунальну власність Авангардівської селищної ради житлової нерухомості (будинку та земельної ділянки)  за  адресою: селище  Хлібодарське,  вул. Грушевського, буд. 4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7"/>
    <w:p w14:paraId="1799BB89" w14:textId="091702A6" w:rsidR="005E26B2" w:rsidRDefault="00360AF5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1" w:name="_Hlk197634228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2 порядку денного 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2862" w:rsidRPr="00522862">
        <w:rPr>
          <w:rFonts w:ascii="Times New Roman" w:hAnsi="Times New Roman" w:cs="Times New Roman"/>
          <w:sz w:val="28"/>
          <w:szCs w:val="28"/>
        </w:rPr>
        <w:t>Про закріплення на праві узуфрукту будівлі медичного профілакторію, що розташован</w:t>
      </w:r>
      <w:r w:rsidR="00781D30">
        <w:rPr>
          <w:rFonts w:ascii="Times New Roman" w:hAnsi="Times New Roman" w:cs="Times New Roman"/>
          <w:sz w:val="28"/>
          <w:szCs w:val="28"/>
        </w:rPr>
        <w:t>а</w:t>
      </w:r>
      <w:r w:rsidR="00522862" w:rsidRPr="00522862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26B2">
        <w:rPr>
          <w:rFonts w:ascii="Times New Roman" w:hAnsi="Times New Roman" w:cs="Times New Roman"/>
          <w:sz w:val="28"/>
          <w:szCs w:val="28"/>
        </w:rPr>
        <w:t>.</w:t>
      </w:r>
    </w:p>
    <w:p w14:paraId="7FBC3C13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59A5C7" w14:textId="65DFEAAA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D026E3">
        <w:rPr>
          <w:rFonts w:ascii="Times New Roman" w:hAnsi="Times New Roman" w:cs="Times New Roman"/>
          <w:sz w:val="28"/>
          <w:szCs w:val="28"/>
        </w:rPr>
        <w:t>секретар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комісії </w:t>
      </w:r>
      <w:r w:rsidR="00D026E3">
        <w:rPr>
          <w:rFonts w:ascii="Times New Roman" w:hAnsi="Times New Roman" w:cs="Times New Roman"/>
          <w:sz w:val="28"/>
          <w:szCs w:val="28"/>
        </w:rPr>
        <w:t>Сирітка А.О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9AD51" w14:textId="79B9C49E" w:rsidR="005E26B2" w:rsidRDefault="00D026E3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Сиріткою А.О.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CBAD72A" w14:textId="0822EACC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22862">
        <w:rPr>
          <w:rFonts w:ascii="Times New Roman" w:hAnsi="Times New Roman" w:cs="Times New Roman"/>
          <w:sz w:val="28"/>
          <w:szCs w:val="28"/>
        </w:rPr>
        <w:t>1</w:t>
      </w:r>
      <w:r w:rsidR="00D026E3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26E3">
        <w:rPr>
          <w:rFonts w:ascii="Times New Roman" w:hAnsi="Times New Roman" w:cs="Times New Roman"/>
          <w:sz w:val="28"/>
          <w:szCs w:val="28"/>
        </w:rPr>
        <w:t>9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522862" w:rsidRPr="00522862">
        <w:rPr>
          <w:rFonts w:ascii="Times New Roman" w:hAnsi="Times New Roman" w:cs="Times New Roman"/>
          <w:sz w:val="28"/>
          <w:szCs w:val="28"/>
        </w:rPr>
        <w:t>Про закріплення на праві узуфрукту будівлі медичного профілакторію, що розташован</w:t>
      </w:r>
      <w:r w:rsidR="00696E81">
        <w:rPr>
          <w:rFonts w:ascii="Times New Roman" w:hAnsi="Times New Roman" w:cs="Times New Roman"/>
          <w:sz w:val="28"/>
          <w:szCs w:val="28"/>
        </w:rPr>
        <w:t>а</w:t>
      </w:r>
      <w:r w:rsidR="00522862" w:rsidRPr="00522862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D3ED3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D84D5D" w14:textId="661A67C7" w:rsidR="005E26B2" w:rsidRPr="00D026E3" w:rsidRDefault="005E26B2" w:rsidP="00D026E3">
      <w:pPr>
        <w:pStyle w:val="a3"/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6E3">
        <w:rPr>
          <w:rFonts w:ascii="Times New Roman" w:hAnsi="Times New Roman" w:cs="Times New Roman"/>
          <w:color w:val="000000" w:themeColor="text1"/>
          <w:sz w:val="28"/>
          <w:szCs w:val="28"/>
        </w:rPr>
        <w:t>«за» - Сирітка Артем Олександрович,</w:t>
      </w:r>
    </w:p>
    <w:p w14:paraId="6B1CB0A4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Балановський Володимир Борисович,</w:t>
      </w:r>
    </w:p>
    <w:p w14:paraId="46B164D6" w14:textId="15450E6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694C734" w14:textId="77777777" w:rsidR="00D026E3" w:rsidRDefault="005E26B2" w:rsidP="00D026E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14:paraId="382497CE" w14:textId="0752F9C7" w:rsidR="005E26B2" w:rsidRPr="00A820A0" w:rsidRDefault="005E26B2" w:rsidP="00D02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EE07E8B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56389FE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1938A" w14:textId="0CD2B8E8" w:rsidR="005E26B2" w:rsidRPr="00CF23DD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8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35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435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522862" w:rsidRPr="00522862">
        <w:rPr>
          <w:rFonts w:ascii="Times New Roman" w:hAnsi="Times New Roman" w:cs="Times New Roman"/>
          <w:sz w:val="28"/>
          <w:szCs w:val="28"/>
        </w:rPr>
        <w:t>Про закріплення на праві узуфрукту будівлі медичного профілакторію, що розташован</w:t>
      </w:r>
      <w:r w:rsidR="00696E81">
        <w:rPr>
          <w:rFonts w:ascii="Times New Roman" w:hAnsi="Times New Roman" w:cs="Times New Roman"/>
          <w:sz w:val="28"/>
          <w:szCs w:val="28"/>
        </w:rPr>
        <w:t>а</w:t>
      </w:r>
      <w:r w:rsidR="00522862" w:rsidRPr="00522862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38EC7DC1" w14:textId="2A6898A4" w:rsidR="00C20C98" w:rsidRDefault="009B78F9" w:rsidP="00633AE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625B">
        <w:rPr>
          <w:rFonts w:ascii="Times New Roman" w:hAnsi="Times New Roman" w:cs="Times New Roman"/>
          <w:sz w:val="28"/>
          <w:szCs w:val="28"/>
        </w:rPr>
        <w:t xml:space="preserve">. 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544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955544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А.О.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8A3C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8A3C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886F9E3" w14:textId="77777777" w:rsidR="003E2789" w:rsidRDefault="003E278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3BF2F" w14:textId="2DD1CDE0" w:rsidR="006A2E58" w:rsidRDefault="008E526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                                     Артем СИРІТКА</w:t>
      </w:r>
    </w:p>
    <w:sectPr w:rsidR="006A2E58" w:rsidSect="009B78F9">
      <w:footerReference w:type="default" r:id="rId8"/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B33F" w14:textId="77777777" w:rsidR="00271FD2" w:rsidRDefault="00271FD2" w:rsidP="00F1215C">
      <w:pPr>
        <w:spacing w:after="0" w:line="240" w:lineRule="auto"/>
      </w:pPr>
      <w:r>
        <w:separator/>
      </w:r>
    </w:p>
  </w:endnote>
  <w:endnote w:type="continuationSeparator" w:id="0">
    <w:p w14:paraId="4A569DB9" w14:textId="77777777" w:rsidR="00271FD2" w:rsidRDefault="00271FD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E94E28" w:rsidRDefault="00E94E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E94E28" w:rsidRDefault="00E94E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4445" w14:textId="77777777" w:rsidR="00271FD2" w:rsidRDefault="00271FD2" w:rsidP="00F1215C">
      <w:pPr>
        <w:spacing w:after="0" w:line="240" w:lineRule="auto"/>
      </w:pPr>
      <w:r>
        <w:separator/>
      </w:r>
    </w:p>
  </w:footnote>
  <w:footnote w:type="continuationSeparator" w:id="0">
    <w:p w14:paraId="58F29356" w14:textId="77777777" w:rsidR="00271FD2" w:rsidRDefault="00271FD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0359">
    <w:abstractNumId w:val="5"/>
  </w:num>
  <w:num w:numId="2" w16cid:durableId="1096294857">
    <w:abstractNumId w:val="3"/>
  </w:num>
  <w:num w:numId="3" w16cid:durableId="1385986548">
    <w:abstractNumId w:val="0"/>
  </w:num>
  <w:num w:numId="4" w16cid:durableId="1598126791">
    <w:abstractNumId w:val="1"/>
  </w:num>
  <w:num w:numId="5" w16cid:durableId="1454443960">
    <w:abstractNumId w:val="2"/>
  </w:num>
  <w:num w:numId="6" w16cid:durableId="2093233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3364B"/>
    <w:rsid w:val="000769BF"/>
    <w:rsid w:val="00084628"/>
    <w:rsid w:val="00094E35"/>
    <w:rsid w:val="00103245"/>
    <w:rsid w:val="00121159"/>
    <w:rsid w:val="00143AEB"/>
    <w:rsid w:val="0014697D"/>
    <w:rsid w:val="00162958"/>
    <w:rsid w:val="001679CE"/>
    <w:rsid w:val="001C34F2"/>
    <w:rsid w:val="001F6152"/>
    <w:rsid w:val="00224414"/>
    <w:rsid w:val="00230E5D"/>
    <w:rsid w:val="00271FD2"/>
    <w:rsid w:val="00283D64"/>
    <w:rsid w:val="002A3052"/>
    <w:rsid w:val="002B1C88"/>
    <w:rsid w:val="002B48AC"/>
    <w:rsid w:val="002D7FB5"/>
    <w:rsid w:val="002F33E2"/>
    <w:rsid w:val="0030001F"/>
    <w:rsid w:val="003254CD"/>
    <w:rsid w:val="00325AA5"/>
    <w:rsid w:val="0033607F"/>
    <w:rsid w:val="0035631E"/>
    <w:rsid w:val="00360AF5"/>
    <w:rsid w:val="00381217"/>
    <w:rsid w:val="003976F4"/>
    <w:rsid w:val="003D2E92"/>
    <w:rsid w:val="003D47F4"/>
    <w:rsid w:val="003D5FAF"/>
    <w:rsid w:val="003E2789"/>
    <w:rsid w:val="003F73DF"/>
    <w:rsid w:val="0045045A"/>
    <w:rsid w:val="0045452C"/>
    <w:rsid w:val="00454992"/>
    <w:rsid w:val="00492B62"/>
    <w:rsid w:val="004B44F5"/>
    <w:rsid w:val="004C1666"/>
    <w:rsid w:val="00505A75"/>
    <w:rsid w:val="00522862"/>
    <w:rsid w:val="005B3AC4"/>
    <w:rsid w:val="005C3DFB"/>
    <w:rsid w:val="005E26B2"/>
    <w:rsid w:val="00603DFD"/>
    <w:rsid w:val="00633AE2"/>
    <w:rsid w:val="0064625B"/>
    <w:rsid w:val="00675E31"/>
    <w:rsid w:val="006858DE"/>
    <w:rsid w:val="00696E81"/>
    <w:rsid w:val="006A275C"/>
    <w:rsid w:val="006A2E58"/>
    <w:rsid w:val="006A7765"/>
    <w:rsid w:val="006D5104"/>
    <w:rsid w:val="006D546D"/>
    <w:rsid w:val="006D6B99"/>
    <w:rsid w:val="006E321E"/>
    <w:rsid w:val="00700734"/>
    <w:rsid w:val="0074138B"/>
    <w:rsid w:val="0075256C"/>
    <w:rsid w:val="0076211A"/>
    <w:rsid w:val="00781D30"/>
    <w:rsid w:val="00786F5A"/>
    <w:rsid w:val="007C1AB2"/>
    <w:rsid w:val="007C7BDC"/>
    <w:rsid w:val="00822B13"/>
    <w:rsid w:val="00824E03"/>
    <w:rsid w:val="00837C3C"/>
    <w:rsid w:val="00887E12"/>
    <w:rsid w:val="00893B78"/>
    <w:rsid w:val="008A3CAB"/>
    <w:rsid w:val="008E283E"/>
    <w:rsid w:val="008E526F"/>
    <w:rsid w:val="00900DD3"/>
    <w:rsid w:val="00955544"/>
    <w:rsid w:val="00955B30"/>
    <w:rsid w:val="00984A2B"/>
    <w:rsid w:val="009B40DB"/>
    <w:rsid w:val="009B78F9"/>
    <w:rsid w:val="009C1323"/>
    <w:rsid w:val="009C6917"/>
    <w:rsid w:val="009D7D4D"/>
    <w:rsid w:val="00A070AB"/>
    <w:rsid w:val="00A20EF3"/>
    <w:rsid w:val="00A36D31"/>
    <w:rsid w:val="00A456B4"/>
    <w:rsid w:val="00A820A0"/>
    <w:rsid w:val="00A86D1A"/>
    <w:rsid w:val="00AB08ED"/>
    <w:rsid w:val="00AD534A"/>
    <w:rsid w:val="00AF0B8B"/>
    <w:rsid w:val="00AF64DF"/>
    <w:rsid w:val="00B26872"/>
    <w:rsid w:val="00B41561"/>
    <w:rsid w:val="00C20C98"/>
    <w:rsid w:val="00C2248B"/>
    <w:rsid w:val="00C4131A"/>
    <w:rsid w:val="00C43D7B"/>
    <w:rsid w:val="00C578EB"/>
    <w:rsid w:val="00CA7323"/>
    <w:rsid w:val="00CE5617"/>
    <w:rsid w:val="00CF23DD"/>
    <w:rsid w:val="00D026E3"/>
    <w:rsid w:val="00D03046"/>
    <w:rsid w:val="00D100C1"/>
    <w:rsid w:val="00D25FD6"/>
    <w:rsid w:val="00D53ADE"/>
    <w:rsid w:val="00D603C6"/>
    <w:rsid w:val="00D87170"/>
    <w:rsid w:val="00DD704C"/>
    <w:rsid w:val="00E01F64"/>
    <w:rsid w:val="00E54A08"/>
    <w:rsid w:val="00E755F3"/>
    <w:rsid w:val="00E94E28"/>
    <w:rsid w:val="00EF3D21"/>
    <w:rsid w:val="00F04472"/>
    <w:rsid w:val="00F10512"/>
    <w:rsid w:val="00F1215C"/>
    <w:rsid w:val="00F35C6D"/>
    <w:rsid w:val="00F43357"/>
    <w:rsid w:val="00F43525"/>
    <w:rsid w:val="00F9476A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6F10-0293-463A-9248-5BA287FB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4130</Words>
  <Characters>2355</Characters>
  <Application>Microsoft Office Word</Application>
  <DocSecurity>0</DocSecurity>
  <Lines>19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6</cp:revision>
  <cp:lastPrinted>2024-11-11T13:05:00Z</cp:lastPrinted>
  <dcterms:created xsi:type="dcterms:W3CDTF">2025-09-11T18:46:00Z</dcterms:created>
  <dcterms:modified xsi:type="dcterms:W3CDTF">2025-09-12T07:28:00Z</dcterms:modified>
</cp:coreProperties>
</file>