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54E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18C3" w:rsidRDefault="008518C3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18C3" w:rsidRDefault="008518C3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518C3" w:rsidRDefault="008518C3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D054E" w:rsidRPr="00B75356" w:rsidRDefault="005D054E" w:rsidP="0058101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8101B" w:rsidRPr="00B75356" w:rsidRDefault="0058101B" w:rsidP="005D054E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75356">
        <w:rPr>
          <w:rFonts w:ascii="Times New Roman" w:hAnsi="Times New Roman" w:cs="Times New Roman"/>
          <w:bCs/>
          <w:sz w:val="28"/>
          <w:szCs w:val="28"/>
          <w:lang w:val="uk-UA"/>
        </w:rPr>
        <w:t>Про включення жилих приміщень</w:t>
      </w:r>
    </w:p>
    <w:p w:rsidR="0058101B" w:rsidRPr="00B75356" w:rsidRDefault="0058101B" w:rsidP="005D054E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75356">
        <w:rPr>
          <w:rFonts w:ascii="Times New Roman" w:hAnsi="Times New Roman" w:cs="Times New Roman"/>
          <w:bCs/>
          <w:sz w:val="28"/>
          <w:szCs w:val="28"/>
          <w:lang w:val="uk-UA"/>
        </w:rPr>
        <w:t>до числа службових</w:t>
      </w:r>
    </w:p>
    <w:p w:rsidR="0058101B" w:rsidRDefault="0058101B" w:rsidP="005D054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5356" w:rsidRDefault="00B75356" w:rsidP="005D054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310" w:rsidRDefault="00927310" w:rsidP="00927310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 w:eastAsia="ru-RU"/>
        </w:rPr>
      </w:pPr>
      <w:bookmarkStart w:id="0" w:name="_Hlk53388277"/>
      <w:r>
        <w:rPr>
          <w:sz w:val="28"/>
          <w:szCs w:val="28"/>
          <w:lang w:val="uk-UA"/>
        </w:rPr>
        <w:t xml:space="preserve">Розглянувши клопотання </w:t>
      </w:r>
      <w:r w:rsidR="00BD63FD">
        <w:rPr>
          <w:sz w:val="28"/>
          <w:szCs w:val="28"/>
          <w:lang w:val="uk-UA"/>
        </w:rPr>
        <w:t>Ж</w:t>
      </w:r>
      <w:r w:rsidR="00B75356">
        <w:rPr>
          <w:sz w:val="28"/>
          <w:szCs w:val="28"/>
          <w:lang w:val="uk-UA"/>
        </w:rPr>
        <w:t>итлово-комунального підприємства</w:t>
      </w:r>
      <w:r w:rsidR="00BD63FD">
        <w:rPr>
          <w:sz w:val="28"/>
          <w:szCs w:val="28"/>
          <w:lang w:val="uk-UA"/>
        </w:rPr>
        <w:t xml:space="preserve"> «Драгнава» Авангардівської селищної ради</w:t>
      </w:r>
      <w:r>
        <w:rPr>
          <w:sz w:val="28"/>
          <w:szCs w:val="28"/>
          <w:lang w:val="uk-UA"/>
        </w:rPr>
        <w:t xml:space="preserve"> та надані документи, керуючись </w:t>
      </w:r>
      <w:r w:rsidR="00400A09" w:rsidRPr="003E09CD">
        <w:rPr>
          <w:sz w:val="28"/>
          <w:szCs w:val="28"/>
          <w:lang w:val="uk-UA"/>
        </w:rPr>
        <w:t>норм</w:t>
      </w:r>
      <w:r w:rsidR="00400A09">
        <w:rPr>
          <w:sz w:val="28"/>
          <w:szCs w:val="28"/>
          <w:lang w:val="uk-UA"/>
        </w:rPr>
        <w:t>ами</w:t>
      </w:r>
      <w:r w:rsidR="00400A09" w:rsidRPr="003E09CD">
        <w:rPr>
          <w:sz w:val="28"/>
          <w:szCs w:val="28"/>
          <w:lang w:val="uk-UA"/>
        </w:rPr>
        <w:t xml:space="preserve"> ст.ст. 16, 118, 122 Житлового кодексу України, ст. 11, </w:t>
      </w:r>
      <w:r w:rsidR="00400A09" w:rsidRPr="003E09CD">
        <w:rPr>
          <w:color w:val="000000"/>
          <w:sz w:val="28"/>
          <w:szCs w:val="28"/>
          <w:shd w:val="clear" w:color="auto" w:fill="FFFFFF"/>
          <w:lang w:val="uk-UA"/>
        </w:rPr>
        <w:t>підпунктів 5, 8 пункту «б» частини першої ст.  30, ст.ст. 51, 52, 59</w:t>
      </w:r>
      <w:r w:rsidR="00400A09">
        <w:rPr>
          <w:color w:val="000000"/>
          <w:sz w:val="28"/>
          <w:szCs w:val="28"/>
          <w:shd w:val="clear" w:color="auto" w:fill="FFFFFF"/>
          <w:lang w:val="uk-UA"/>
        </w:rPr>
        <w:t>, 60</w:t>
      </w:r>
      <w:r w:rsidR="00400A09" w:rsidRPr="003E09C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00A09" w:rsidRPr="003E09CD">
        <w:rPr>
          <w:sz w:val="28"/>
          <w:szCs w:val="28"/>
          <w:lang w:val="uk-UA"/>
        </w:rPr>
        <w:t xml:space="preserve">Закону України «Про місцеве самоврядування в Україні»,  </w:t>
      </w:r>
      <w:r w:rsidR="00B75356">
        <w:rPr>
          <w:sz w:val="28"/>
          <w:szCs w:val="28"/>
          <w:lang w:val="uk-UA" w:eastAsia="ru-RU"/>
        </w:rPr>
        <w:t>П</w:t>
      </w:r>
      <w:r>
        <w:rPr>
          <w:sz w:val="28"/>
          <w:szCs w:val="28"/>
          <w:lang w:val="uk-UA" w:eastAsia="ru-RU"/>
        </w:rPr>
        <w:t xml:space="preserve">равил обліку  громадян, які потребують поліпшення житлових умов і надання їм жилих приміщень, затверджених </w:t>
      </w:r>
      <w:r w:rsidRPr="0082232B">
        <w:rPr>
          <w:sz w:val="28"/>
          <w:szCs w:val="28"/>
          <w:lang w:val="uk-UA" w:eastAsia="ru-RU"/>
        </w:rPr>
        <w:t xml:space="preserve">постановою Ради Міністрів УРСР і </w:t>
      </w:r>
      <w:r>
        <w:rPr>
          <w:sz w:val="28"/>
          <w:szCs w:val="28"/>
          <w:lang w:val="uk-UA" w:eastAsia="ru-RU"/>
        </w:rPr>
        <w:t xml:space="preserve">Української республіканської ради професійних спілок </w:t>
      </w:r>
      <w:r w:rsidR="00BD63FD">
        <w:rPr>
          <w:sz w:val="28"/>
          <w:szCs w:val="28"/>
          <w:lang w:val="uk-UA" w:eastAsia="ru-RU"/>
        </w:rPr>
        <w:t>від 11.12.1984</w:t>
      </w:r>
      <w:r w:rsidRPr="0082232B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№</w:t>
      </w:r>
      <w:r w:rsidRPr="0082232B">
        <w:rPr>
          <w:sz w:val="28"/>
          <w:szCs w:val="28"/>
          <w:lang w:val="uk-UA" w:eastAsia="ru-RU"/>
        </w:rPr>
        <w:t xml:space="preserve"> 470</w:t>
      </w:r>
      <w:r>
        <w:rPr>
          <w:sz w:val="28"/>
          <w:szCs w:val="28"/>
          <w:lang w:val="uk-UA" w:eastAsia="ru-RU"/>
        </w:rPr>
        <w:t xml:space="preserve">, </w:t>
      </w:r>
      <w:r w:rsidR="00400A09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Виконавчий комітет Авангардівської селищної ради </w:t>
      </w:r>
      <w:bookmarkEnd w:id="0"/>
      <w:r w:rsidR="00B75356">
        <w:rPr>
          <w:b/>
          <w:bCs/>
          <w:sz w:val="28"/>
          <w:szCs w:val="28"/>
          <w:lang w:val="uk-UA" w:eastAsia="ru-RU"/>
        </w:rPr>
        <w:t>ВИРІШИВ:</w:t>
      </w:r>
    </w:p>
    <w:p w:rsidR="00B75356" w:rsidRPr="00B75356" w:rsidRDefault="00B75356" w:rsidP="00927310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16"/>
          <w:szCs w:val="16"/>
          <w:lang w:val="uk-UA" w:eastAsia="ru-RU"/>
        </w:rPr>
      </w:pPr>
    </w:p>
    <w:p w:rsidR="005D054E" w:rsidRPr="00B75356" w:rsidRDefault="0058101B" w:rsidP="00400A09">
      <w:pPr>
        <w:pStyle w:val="a4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Включити до числа службових </w:t>
      </w:r>
      <w:r w:rsidR="00BD63FD">
        <w:rPr>
          <w:sz w:val="28"/>
          <w:szCs w:val="28"/>
          <w:lang w:val="uk-UA"/>
        </w:rPr>
        <w:t>житлове приміщення, розташоване</w:t>
      </w:r>
      <w:r w:rsidR="005D054E">
        <w:rPr>
          <w:sz w:val="28"/>
          <w:szCs w:val="28"/>
          <w:lang w:val="uk-UA"/>
        </w:rPr>
        <w:t xml:space="preserve"> за адресою: Одеська область, </w:t>
      </w:r>
      <w:r w:rsidR="0089721D">
        <w:rPr>
          <w:sz w:val="28"/>
          <w:szCs w:val="28"/>
          <w:lang w:val="uk-UA"/>
        </w:rPr>
        <w:t>Одеський</w:t>
      </w:r>
      <w:r w:rsidR="000729BA">
        <w:rPr>
          <w:sz w:val="28"/>
          <w:szCs w:val="28"/>
          <w:lang w:val="uk-UA"/>
        </w:rPr>
        <w:t xml:space="preserve"> район, селище Авангард, </w:t>
      </w:r>
      <w:r w:rsidR="005D054E">
        <w:rPr>
          <w:sz w:val="28"/>
          <w:szCs w:val="28"/>
          <w:lang w:val="uk-UA"/>
        </w:rPr>
        <w:t xml:space="preserve"> вулиця </w:t>
      </w:r>
      <w:r w:rsidR="00BD63FD">
        <w:rPr>
          <w:sz w:val="28"/>
          <w:szCs w:val="28"/>
          <w:lang w:val="uk-UA"/>
        </w:rPr>
        <w:t>Агрономічна</w:t>
      </w:r>
      <w:r w:rsidR="005D054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будин</w:t>
      </w:r>
      <w:r w:rsidR="005D054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="000729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BD63FD">
        <w:rPr>
          <w:sz w:val="28"/>
          <w:szCs w:val="28"/>
          <w:lang w:val="uk-UA"/>
        </w:rPr>
        <w:t>1-а</w:t>
      </w:r>
      <w:r w:rsidR="005D054E">
        <w:rPr>
          <w:sz w:val="28"/>
          <w:szCs w:val="28"/>
          <w:lang w:val="uk-UA"/>
        </w:rPr>
        <w:t xml:space="preserve">, </w:t>
      </w:r>
      <w:r w:rsidR="00B75356">
        <w:rPr>
          <w:sz w:val="28"/>
          <w:szCs w:val="28"/>
          <w:lang w:val="uk-UA"/>
        </w:rPr>
        <w:t xml:space="preserve"> </w:t>
      </w:r>
      <w:r w:rsidR="005D054E">
        <w:rPr>
          <w:sz w:val="28"/>
          <w:szCs w:val="28"/>
          <w:lang w:val="uk-UA"/>
        </w:rPr>
        <w:t xml:space="preserve">загальною площею </w:t>
      </w:r>
      <w:r w:rsidR="00BD63FD">
        <w:rPr>
          <w:sz w:val="28"/>
          <w:szCs w:val="28"/>
          <w:lang w:val="uk-UA"/>
        </w:rPr>
        <w:t xml:space="preserve">32,1 </w:t>
      </w:r>
      <w:r w:rsidR="005D054E">
        <w:rPr>
          <w:sz w:val="28"/>
          <w:szCs w:val="28"/>
          <w:lang w:val="uk-UA"/>
        </w:rPr>
        <w:t>м</w:t>
      </w:r>
      <w:r w:rsidR="005D054E">
        <w:rPr>
          <w:sz w:val="28"/>
          <w:szCs w:val="28"/>
          <w:vertAlign w:val="superscript"/>
          <w:lang w:val="uk-UA"/>
        </w:rPr>
        <w:t>2</w:t>
      </w:r>
      <w:r w:rsidR="005D054E">
        <w:rPr>
          <w:sz w:val="28"/>
          <w:szCs w:val="28"/>
          <w:lang w:val="uk-UA"/>
        </w:rPr>
        <w:t>.</w:t>
      </w:r>
    </w:p>
    <w:p w:rsidR="00B75356" w:rsidRPr="00B75356" w:rsidRDefault="00B75356" w:rsidP="00B75356">
      <w:pPr>
        <w:pStyle w:val="a4"/>
        <w:spacing w:before="0" w:beforeAutospacing="0" w:after="0" w:afterAutospacing="0"/>
        <w:ind w:left="720"/>
        <w:jc w:val="both"/>
        <w:rPr>
          <w:sz w:val="16"/>
          <w:szCs w:val="16"/>
          <w:lang w:val="uk-UA"/>
        </w:rPr>
      </w:pPr>
    </w:p>
    <w:p w:rsidR="002255E1" w:rsidRPr="00B75356" w:rsidRDefault="000729BA" w:rsidP="00400A09">
      <w:pPr>
        <w:pStyle w:val="a4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Закріпити  службов</w:t>
      </w:r>
      <w:r w:rsidR="00BD63FD">
        <w:rPr>
          <w:sz w:val="28"/>
          <w:szCs w:val="28"/>
          <w:lang w:val="uk-UA"/>
        </w:rPr>
        <w:t>е житлове приміщення</w:t>
      </w:r>
      <w:r>
        <w:rPr>
          <w:sz w:val="28"/>
          <w:szCs w:val="28"/>
          <w:lang w:val="uk-UA"/>
        </w:rPr>
        <w:t>, наведен</w:t>
      </w:r>
      <w:r w:rsidR="00BD63FD">
        <w:rPr>
          <w:sz w:val="28"/>
          <w:szCs w:val="28"/>
          <w:lang w:val="uk-UA"/>
        </w:rPr>
        <w:t>е</w:t>
      </w:r>
      <w:r w:rsidR="00B75356">
        <w:rPr>
          <w:sz w:val="28"/>
          <w:szCs w:val="28"/>
          <w:lang w:val="uk-UA"/>
        </w:rPr>
        <w:t xml:space="preserve"> в пункті 1 цього рішення</w:t>
      </w:r>
      <w:r>
        <w:rPr>
          <w:sz w:val="28"/>
          <w:szCs w:val="28"/>
          <w:lang w:val="uk-UA"/>
        </w:rPr>
        <w:t xml:space="preserve"> за </w:t>
      </w:r>
      <w:r w:rsidR="00BD63FD">
        <w:rPr>
          <w:sz w:val="28"/>
          <w:szCs w:val="28"/>
          <w:lang w:val="uk-UA"/>
        </w:rPr>
        <w:t>Ж</w:t>
      </w:r>
      <w:r w:rsidR="00B75356">
        <w:rPr>
          <w:sz w:val="28"/>
          <w:szCs w:val="28"/>
          <w:lang w:val="uk-UA"/>
        </w:rPr>
        <w:t>итлово-комунальним підприємством</w:t>
      </w:r>
      <w:r w:rsidR="00BD63FD">
        <w:rPr>
          <w:sz w:val="28"/>
          <w:szCs w:val="28"/>
          <w:lang w:val="uk-UA"/>
        </w:rPr>
        <w:t xml:space="preserve"> «Драгнава» Авангардівської селищної ради</w:t>
      </w:r>
      <w:r>
        <w:rPr>
          <w:sz w:val="28"/>
          <w:szCs w:val="28"/>
          <w:lang w:val="uk-UA"/>
        </w:rPr>
        <w:t>.</w:t>
      </w:r>
      <w:r w:rsidR="00BD63FD">
        <w:rPr>
          <w:sz w:val="28"/>
          <w:szCs w:val="28"/>
          <w:lang w:val="uk-UA"/>
        </w:rPr>
        <w:t xml:space="preserve"> </w:t>
      </w:r>
    </w:p>
    <w:p w:rsidR="00B75356" w:rsidRPr="00B75356" w:rsidRDefault="00B75356" w:rsidP="00B75356">
      <w:pPr>
        <w:pStyle w:val="a4"/>
        <w:spacing w:before="0" w:beforeAutospacing="0" w:after="0" w:afterAutospacing="0"/>
        <w:ind w:left="720"/>
        <w:jc w:val="both"/>
        <w:rPr>
          <w:sz w:val="16"/>
          <w:szCs w:val="16"/>
          <w:lang w:val="uk-UA"/>
        </w:rPr>
      </w:pPr>
    </w:p>
    <w:p w:rsidR="002255E1" w:rsidRPr="002255E1" w:rsidRDefault="002255E1" w:rsidP="00400A09">
      <w:pPr>
        <w:pStyle w:val="a4"/>
        <w:numPr>
          <w:ilvl w:val="0"/>
          <w:numId w:val="3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 w:rsidRPr="002255E1">
        <w:rPr>
          <w:sz w:val="28"/>
          <w:szCs w:val="28"/>
          <w:lang w:val="uk-UA"/>
        </w:rPr>
        <w:t xml:space="preserve">Контроль за виконанням рішення покласти на начальника Відділу капітального будівництва, житлово-комунального господарства, комунального майна </w:t>
      </w:r>
      <w:r w:rsidR="00B75356" w:rsidRPr="002255E1">
        <w:rPr>
          <w:sz w:val="28"/>
          <w:szCs w:val="28"/>
          <w:lang w:val="uk-UA"/>
        </w:rPr>
        <w:t>Авангардівської</w:t>
      </w:r>
      <w:r w:rsidRPr="002255E1">
        <w:rPr>
          <w:sz w:val="28"/>
          <w:szCs w:val="28"/>
          <w:lang w:val="uk-UA"/>
        </w:rPr>
        <w:t xml:space="preserve"> селищної ради Артема Сирітку</w:t>
      </w:r>
      <w:r w:rsidRPr="002255E1">
        <w:rPr>
          <w:color w:val="000000" w:themeColor="text1"/>
          <w:sz w:val="28"/>
          <w:szCs w:val="28"/>
          <w:lang w:val="uk-UA"/>
        </w:rPr>
        <w:t>.</w:t>
      </w:r>
    </w:p>
    <w:p w:rsidR="008518C3" w:rsidRDefault="008518C3" w:rsidP="008518C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29BA" w:rsidRDefault="000729BA" w:rsidP="008518C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18C3" w:rsidRPr="008518C3" w:rsidRDefault="008518C3" w:rsidP="008518C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18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Селищний голова                </w:t>
      </w:r>
      <w:r w:rsidR="008972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Pr="008518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B753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8518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Сергій ХРУСТОВСЬКИЙ</w:t>
      </w:r>
    </w:p>
    <w:p w:rsidR="000729BA" w:rsidRDefault="000729BA" w:rsidP="008518C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518C3" w:rsidRDefault="008518C3" w:rsidP="008518C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400A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323</w:t>
      </w:r>
    </w:p>
    <w:p w:rsidR="008518C3" w:rsidRPr="008518C3" w:rsidRDefault="00B75356" w:rsidP="008518C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22.10</w:t>
      </w:r>
      <w:r w:rsidR="00BD63FD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.2025</w:t>
      </w:r>
    </w:p>
    <w:p w:rsidR="008518C3" w:rsidRDefault="008518C3" w:rsidP="008518C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18C3" w:rsidSect="00B75356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E275C"/>
    <w:multiLevelType w:val="hybridMultilevel"/>
    <w:tmpl w:val="B08C56C4"/>
    <w:lvl w:ilvl="0" w:tplc="C19AA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874F8F"/>
    <w:multiLevelType w:val="hybridMultilevel"/>
    <w:tmpl w:val="675CC892"/>
    <w:lvl w:ilvl="0" w:tplc="0964C6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8951C4"/>
    <w:multiLevelType w:val="hybridMultilevel"/>
    <w:tmpl w:val="005AF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95304">
    <w:abstractNumId w:val="0"/>
  </w:num>
  <w:num w:numId="2" w16cid:durableId="439564666">
    <w:abstractNumId w:val="1"/>
  </w:num>
  <w:num w:numId="3" w16cid:durableId="863400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1B"/>
    <w:rsid w:val="000729BA"/>
    <w:rsid w:val="00155505"/>
    <w:rsid w:val="002255E1"/>
    <w:rsid w:val="00384EFB"/>
    <w:rsid w:val="0039247A"/>
    <w:rsid w:val="00400A09"/>
    <w:rsid w:val="00542CF3"/>
    <w:rsid w:val="0058101B"/>
    <w:rsid w:val="005D054E"/>
    <w:rsid w:val="005E6D05"/>
    <w:rsid w:val="008518C3"/>
    <w:rsid w:val="0089721D"/>
    <w:rsid w:val="00927310"/>
    <w:rsid w:val="00AA0919"/>
    <w:rsid w:val="00AE05B8"/>
    <w:rsid w:val="00B51E00"/>
    <w:rsid w:val="00B75356"/>
    <w:rsid w:val="00BD63FD"/>
    <w:rsid w:val="00E25487"/>
    <w:rsid w:val="00E52512"/>
    <w:rsid w:val="00EC7923"/>
    <w:rsid w:val="00F45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285D"/>
  <w15:docId w15:val="{DD8682B4-3FEA-4584-B7DC-B2C7C283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101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27310"/>
    <w:pPr>
      <w:spacing w:before="100" w:beforeAutospacing="1" w:after="100" w:afterAutospacing="1"/>
    </w:pPr>
    <w:rPr>
      <w:lang w:eastAsia="en-US"/>
    </w:rPr>
  </w:style>
  <w:style w:type="paragraph" w:styleId="a5">
    <w:name w:val="List Paragraph"/>
    <w:basedOn w:val="a"/>
    <w:uiPriority w:val="34"/>
    <w:qFormat/>
    <w:rsid w:val="00225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Роман Батраков</cp:lastModifiedBy>
  <cp:revision>3</cp:revision>
  <cp:lastPrinted>2021-02-03T07:47:00Z</cp:lastPrinted>
  <dcterms:created xsi:type="dcterms:W3CDTF">2025-10-17T07:26:00Z</dcterms:created>
  <dcterms:modified xsi:type="dcterms:W3CDTF">2025-10-27T11:45:00Z</dcterms:modified>
</cp:coreProperties>
</file>