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C429B33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248D2EA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ED01740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018CD98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93DD71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DA30BC0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30681BE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BAC2A51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6E04C87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E4AE7C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106A3E9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6CB0BD2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6913987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C58B965" w14:textId="77777777" w:rsidR="00F06CB2" w:rsidRDefault="00F06CB2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ACD6FF2" w14:textId="77777777" w:rsidR="00363983" w:rsidRPr="00363983" w:rsidRDefault="00363983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521"/>
      </w:tblGrid>
      <w:tr w:rsidR="000662C5" w:rsidRPr="00654E1B" w14:paraId="6FC32AAD" w14:textId="77777777" w:rsidTr="00F06CB2">
        <w:trPr>
          <w:trHeight w:val="261"/>
        </w:trPr>
        <w:tc>
          <w:tcPr>
            <w:tcW w:w="6521" w:type="dxa"/>
          </w:tcPr>
          <w:p w14:paraId="54417F72" w14:textId="57E79B43" w:rsidR="005C3A3F" w:rsidRPr="002660E9" w:rsidRDefault="009C6371" w:rsidP="00B62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погодження робочого проекту реконструкції мереж електропостачання</w:t>
            </w:r>
          </w:p>
        </w:tc>
      </w:tr>
    </w:tbl>
    <w:p w14:paraId="75EBF023" w14:textId="77777777" w:rsidR="00D37CDD" w:rsidRPr="00D73628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1AD9319" w14:textId="77777777" w:rsidR="00363983" w:rsidRPr="00363983" w:rsidRDefault="00363983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D492F20" w14:textId="006B782B" w:rsidR="000662C5" w:rsidRPr="002660E9" w:rsidRDefault="005621A4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224642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 АТ «ДТЕК ОДЕСЬКІ ЕЛЕКТРОМЕРЕЖІ»</w:t>
      </w:r>
      <w:r w:rsidR="00701B29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ЄДРПОУ 00131713)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bookmarkStart w:id="0" w:name="_Hlk202956129"/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плану траси робочого проекту</w:t>
      </w:r>
      <w:r w:rsidR="0032764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bookmarkStart w:id="1" w:name="_Hlk206577358"/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Реконструкція 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ПЛ-</w:t>
      </w:r>
      <w:r w:rsidR="00E94CB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кВ </w:t>
      </w:r>
      <w:r w:rsidR="00E94CB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ДЕРЖПЛЕМСТАНЦІЯ, ТП-10/0,4кВ, ПЛ-0,4кВ ТП10/0,4 Л1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забезпечення електропостачання </w:t>
      </w:r>
      <w:r w:rsidR="00E94CB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станції мобільного зв’язку, розташованого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 адресою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Одеська область, Одеський район,</w:t>
      </w:r>
      <w:r w:rsid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1"/>
      <w:r w:rsidR="00E94CB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територіальна громада (за межами населеного пункту) ПрАТ «КИЇВСТАР</w:t>
      </w:r>
      <w:r w:rsidR="00C5223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bookmarkEnd w:id="0"/>
      <w:r w:rsidR="008646A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741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розробленого ТОВ «РОЗУМНІ ЕНЕРГОСИСТЕМИ»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04275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ст. 17 Закону України «Про землі енергетики та правовий режим спеціальних зон енергетичних об’єктів»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0AAA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10 Закону України «Про ринок електричної енергії», </w:t>
      </w:r>
      <w:r w:rsidR="002077DD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12</w:t>
      </w:r>
      <w:r w:rsidR="001F5419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F06C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Авангардівської селищної ради </w:t>
      </w:r>
      <w:r w:rsidR="00F37E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6BA1B743" w14:textId="77777777" w:rsidR="006B5C3A" w:rsidRPr="00B55C3C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60080F9" w14:textId="46D7D533" w:rsidR="006F11D9" w:rsidRPr="002660E9" w:rsidRDefault="00F06CB2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>робочий проект</w:t>
      </w:r>
      <w:r w:rsidR="00736664" w:rsidRPr="007366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94CBA" w:rsidRPr="00E94CBA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ПЛ-10кВ ДЕРЖПЛЕМСТАНЦІЯ, ТП-10/0,4кВ, ПЛ-0,4кВ ТП10/0,4 Л1 для забезпечення електропостачання станції мобільного зв’язку, розташованого за </w:t>
      </w:r>
      <w:proofErr w:type="spellStart"/>
      <w:r w:rsidR="00E94CBA" w:rsidRPr="00E94CB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94CBA" w:rsidRPr="00E94CBA">
        <w:rPr>
          <w:rFonts w:ascii="Times New Roman" w:hAnsi="Times New Roman" w:cs="Times New Roman"/>
          <w:sz w:val="28"/>
          <w:szCs w:val="28"/>
          <w:lang w:val="uk-UA"/>
        </w:rPr>
        <w:t>: Одеська область, Одеський район, Авангардівська територіальна громада (за межами населеного пункту) ПрАТ «КИЇВСТАР»</w:t>
      </w:r>
      <w:r w:rsidR="002077DD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="0027418C" w:rsidRPr="0027418C">
        <w:rPr>
          <w:rFonts w:ascii="Times New Roman" w:hAnsi="Times New Roman" w:cs="Times New Roman"/>
          <w:sz w:val="28"/>
          <w:szCs w:val="28"/>
          <w:lang w:val="uk-UA"/>
        </w:rPr>
        <w:t>розміщення елементів мереж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в межах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Авангардівської селищної </w:t>
      </w:r>
      <w:r w:rsidR="002E4456" w:rsidRPr="002660E9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3D2DA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B55C3C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66F901B" w14:textId="611AD0FA" w:rsidR="00697CFF" w:rsidRDefault="00F06CB2" w:rsidP="008A4F3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73FD0" w:rsidRPr="002660E9">
        <w:rPr>
          <w:rFonts w:ascii="Times New Roman" w:hAnsi="Times New Roman" w:cs="Times New Roman"/>
          <w:sz w:val="28"/>
          <w:szCs w:val="28"/>
          <w:lang w:val="uk-UA"/>
        </w:rPr>
        <w:t>Зобов’язати АТ «ДТЕК ОДЕСЬКІ ЕЛЕКТРОМЕРЕЖІ»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FD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проходження мереж електропередачі із 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>власниками та балансоутримувачами мереж технічної інфраструктури</w:t>
      </w:r>
      <w:r w:rsidR="00470690">
        <w:rPr>
          <w:rFonts w:ascii="Times New Roman" w:hAnsi="Times New Roman" w:cs="Times New Roman"/>
          <w:sz w:val="28"/>
          <w:szCs w:val="28"/>
          <w:lang w:val="uk-UA"/>
        </w:rPr>
        <w:t xml:space="preserve"> (за їх наявності)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2CB4" w:rsidRPr="000D2CB4">
        <w:rPr>
          <w:rFonts w:ascii="Times New Roman" w:hAnsi="Times New Roman" w:cs="Times New Roman"/>
          <w:sz w:val="28"/>
          <w:szCs w:val="28"/>
          <w:lang w:val="uk-UA"/>
        </w:rPr>
        <w:t xml:space="preserve">мережі яких знаходяться в зоні 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мереж</w:t>
      </w:r>
      <w:r w:rsidR="008A4F3C" w:rsidRPr="008A4F3C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</w:t>
      </w:r>
      <w:r w:rsidR="008A4F3C">
        <w:rPr>
          <w:rFonts w:ascii="Times New Roman" w:hAnsi="Times New Roman" w:cs="Times New Roman"/>
          <w:sz w:val="28"/>
          <w:szCs w:val="28"/>
          <w:lang w:val="uk-UA"/>
        </w:rPr>
        <w:t>, передбачених робочим проектом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C50C6B" w14:textId="77777777" w:rsidR="002660E9" w:rsidRPr="002660E9" w:rsidRDefault="002660E9" w:rsidP="002C5C5F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DA19113" w14:textId="4372E181" w:rsidR="00773FD0" w:rsidRDefault="00773FD0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3. При невиконанні </w:t>
      </w:r>
      <w:r w:rsidR="005621A4">
        <w:rPr>
          <w:rFonts w:ascii="Times New Roman" w:hAnsi="Times New Roman" w:cs="Times New Roman"/>
          <w:sz w:val="28"/>
          <w:szCs w:val="28"/>
          <w:lang w:val="uk-UA"/>
        </w:rPr>
        <w:t>пункту 2,</w:t>
      </w: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дане рішення втрачає чинність.</w:t>
      </w:r>
    </w:p>
    <w:p w14:paraId="2AC795E7" w14:textId="77777777" w:rsidR="00E80D7A" w:rsidRPr="00E80D7A" w:rsidRDefault="00E80D7A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C6BFE76" w14:textId="21351AC6" w:rsidR="00F06CB2" w:rsidRDefault="005621A4" w:rsidP="00F06CB2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80D7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0D7A"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АТ «ДТЕК ОДЕСЬКІ ЕЛЕКТРОМЕРЕЖІ» здійснити заходи щодо оформлення права користування земельними ділянками </w:t>
      </w:r>
      <w:r w:rsidR="00470690" w:rsidRPr="00470690">
        <w:rPr>
          <w:rFonts w:ascii="Times New Roman" w:hAnsi="Times New Roman" w:cs="Times New Roman"/>
          <w:sz w:val="28"/>
          <w:szCs w:val="28"/>
          <w:lang w:val="uk-UA"/>
        </w:rPr>
        <w:t xml:space="preserve">для розміщення, </w:t>
      </w:r>
      <w:r w:rsidR="00F06CB2" w:rsidRPr="00470690">
        <w:rPr>
          <w:rFonts w:ascii="Times New Roman" w:hAnsi="Times New Roman" w:cs="Times New Roman"/>
          <w:sz w:val="28"/>
          <w:szCs w:val="28"/>
          <w:lang w:val="uk-UA"/>
        </w:rPr>
        <w:t>будівництва, експлуатації та обслуговування будівель і споруд об’єктів передачі електричної енергії</w:t>
      </w:r>
      <w:r w:rsidR="00F06CB2" w:rsidRPr="000C2C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CE5BC3" w14:textId="77777777" w:rsidR="00F06CB2" w:rsidRDefault="00F06CB2" w:rsidP="004706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14:paraId="0E864E4E" w14:textId="127DE117" w:rsidR="00470690" w:rsidRPr="00F06CB2" w:rsidRDefault="006900AD" w:rsidP="004706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№333</w:t>
      </w:r>
    </w:p>
    <w:p w14:paraId="5176B28B" w14:textId="0A4967A2" w:rsidR="00470690" w:rsidRDefault="00470690" w:rsidP="004706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6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F06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F06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.10.2025</w:t>
      </w:r>
    </w:p>
    <w:p w14:paraId="0DB4AD9A" w14:textId="77777777" w:rsidR="00470690" w:rsidRDefault="00470690" w:rsidP="0047069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EC3438" w14:textId="608ED27A" w:rsidR="00D73628" w:rsidRPr="00B55C3C" w:rsidRDefault="00D73628" w:rsidP="008A4F3C">
      <w:pPr>
        <w:spacing w:after="0" w:line="240" w:lineRule="auto"/>
        <w:ind w:right="-2"/>
        <w:jc w:val="both"/>
        <w:rPr>
          <w:rStyle w:val="FontStyle11"/>
          <w:rFonts w:eastAsia="Calibri"/>
          <w:sz w:val="8"/>
          <w:szCs w:val="8"/>
          <w:lang w:val="uk-UA" w:eastAsia="uk-UA"/>
        </w:rPr>
      </w:pPr>
    </w:p>
    <w:p w14:paraId="1AE3C8AA" w14:textId="706A355B" w:rsidR="008A4F3C" w:rsidRDefault="005621A4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5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. 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 пов’язані з прокладенням, перекладенням, ремонтом інженерних мереж, затвердженого Постановою Кабінету міністрів України від 30 жовтня 2013 р. № 870, зобов’язати АТ «ДТЕК ОДЕСЬКІ </w:t>
      </w:r>
      <w:r w:rsidR="008A4F3C" w:rsidRPr="008A4F3C">
        <w:rPr>
          <w:rStyle w:val="FontStyle11"/>
          <w:rFonts w:eastAsia="Calibri"/>
          <w:sz w:val="28"/>
          <w:szCs w:val="28"/>
          <w:lang w:val="uk-UA" w:eastAsia="uk-UA"/>
        </w:rPr>
        <w:t>ЕЛЕКТРОМЕРЕЖІ» власними силами привести об’єкти благоустрою у належний стан після закінчення проведення земляних робіт.</w:t>
      </w:r>
    </w:p>
    <w:p w14:paraId="04850D7E" w14:textId="77777777" w:rsidR="008A4F3C" w:rsidRPr="008A4F3C" w:rsidRDefault="008A4F3C" w:rsidP="00866C3A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10"/>
          <w:szCs w:val="10"/>
          <w:lang w:val="uk-UA" w:eastAsia="uk-UA"/>
        </w:rPr>
      </w:pPr>
    </w:p>
    <w:p w14:paraId="4DA459B2" w14:textId="1DFC615D" w:rsidR="00126CDB" w:rsidRPr="002660E9" w:rsidRDefault="005621A4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6</w:t>
      </w:r>
      <w:r w:rsidR="00773FD0" w:rsidRPr="002660E9">
        <w:rPr>
          <w:rStyle w:val="FontStyle11"/>
          <w:rFonts w:eastAsia="Calibri"/>
          <w:sz w:val="28"/>
          <w:szCs w:val="28"/>
          <w:lang w:val="uk-UA" w:eastAsia="uk-UA"/>
        </w:rPr>
        <w:t>.</w:t>
      </w:r>
      <w:r w:rsidR="00223E64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>капітального будівництва, ЖКГ, комунального майна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2660E9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8F67759" w14:textId="77777777" w:rsidR="0084423E" w:rsidRPr="002E20B8" w:rsidRDefault="0084423E" w:rsidP="00E61D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24D57B0" w14:textId="77777777" w:rsidR="00861543" w:rsidRPr="00F21EB9" w:rsidRDefault="00861543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1C29EA49" w14:textId="77777777" w:rsidR="00E61D15" w:rsidRPr="002660E9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</w:t>
      </w:r>
      <w:r w:rsidR="00861543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4423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Сергій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F0DA300" w14:textId="77777777" w:rsidR="00E61D15" w:rsidRPr="00D4243D" w:rsidRDefault="00E61D15" w:rsidP="00D6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32FE7C" w14:textId="77777777" w:rsidR="00E61D15" w:rsidRPr="00D4243D" w:rsidRDefault="00E61D15" w:rsidP="00D630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7F88BA" w14:textId="40B5D193" w:rsidR="00D07C50" w:rsidRPr="006900AD" w:rsidRDefault="006900AD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198218932"/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333</w:t>
      </w:r>
      <w:bookmarkStart w:id="3" w:name="_GoBack"/>
      <w:bookmarkEnd w:id="3"/>
    </w:p>
    <w:p w14:paraId="0C612979" w14:textId="717B8896" w:rsidR="000662C5" w:rsidRPr="000D7D95" w:rsidRDefault="00D07C50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F06CB2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F06C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6CB2" w:rsidRPr="00F06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F06C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4CBA" w:rsidRPr="00F06CB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F06CB2">
        <w:rPr>
          <w:rFonts w:ascii="Times New Roman" w:eastAsia="Calibri" w:hAnsi="Times New Roman" w:cs="Times New Roman"/>
          <w:b/>
          <w:sz w:val="28"/>
          <w:szCs w:val="28"/>
        </w:rPr>
        <w:t>.2025</w:t>
      </w:r>
      <w:bookmarkEnd w:id="2"/>
    </w:p>
    <w:sectPr w:rsidR="000662C5" w:rsidRPr="000D7D95" w:rsidSect="00F06CB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64A7C"/>
    <w:rsid w:val="000662C5"/>
    <w:rsid w:val="0007276D"/>
    <w:rsid w:val="00090D10"/>
    <w:rsid w:val="000A0AAA"/>
    <w:rsid w:val="000A510C"/>
    <w:rsid w:val="000C1EE5"/>
    <w:rsid w:val="000C2CDA"/>
    <w:rsid w:val="000D2CB4"/>
    <w:rsid w:val="000D7683"/>
    <w:rsid w:val="000D7D95"/>
    <w:rsid w:val="000E0F35"/>
    <w:rsid w:val="000E45F3"/>
    <w:rsid w:val="000E5A60"/>
    <w:rsid w:val="000E7AA3"/>
    <w:rsid w:val="00115CC7"/>
    <w:rsid w:val="00117C86"/>
    <w:rsid w:val="00121165"/>
    <w:rsid w:val="00126CDB"/>
    <w:rsid w:val="00130FA5"/>
    <w:rsid w:val="00160358"/>
    <w:rsid w:val="001613FA"/>
    <w:rsid w:val="00191B29"/>
    <w:rsid w:val="001947BF"/>
    <w:rsid w:val="0019746B"/>
    <w:rsid w:val="001A24E6"/>
    <w:rsid w:val="001B0F2D"/>
    <w:rsid w:val="001B61EB"/>
    <w:rsid w:val="001C7851"/>
    <w:rsid w:val="001E3140"/>
    <w:rsid w:val="001F31E7"/>
    <w:rsid w:val="001F4BD6"/>
    <w:rsid w:val="001F5419"/>
    <w:rsid w:val="00200FB3"/>
    <w:rsid w:val="00204275"/>
    <w:rsid w:val="00206250"/>
    <w:rsid w:val="002077DD"/>
    <w:rsid w:val="00223E64"/>
    <w:rsid w:val="00224642"/>
    <w:rsid w:val="00247BAF"/>
    <w:rsid w:val="002660E9"/>
    <w:rsid w:val="0027418C"/>
    <w:rsid w:val="002B2B43"/>
    <w:rsid w:val="002B7B3B"/>
    <w:rsid w:val="002C4C4B"/>
    <w:rsid w:val="002C5C5F"/>
    <w:rsid w:val="002E20B8"/>
    <w:rsid w:val="002E4456"/>
    <w:rsid w:val="00324166"/>
    <w:rsid w:val="0032764E"/>
    <w:rsid w:val="0035065B"/>
    <w:rsid w:val="00363983"/>
    <w:rsid w:val="00367EEC"/>
    <w:rsid w:val="00372F22"/>
    <w:rsid w:val="00373812"/>
    <w:rsid w:val="00390F06"/>
    <w:rsid w:val="00395A4E"/>
    <w:rsid w:val="003B4915"/>
    <w:rsid w:val="003B7C3C"/>
    <w:rsid w:val="003C7222"/>
    <w:rsid w:val="003D2DA0"/>
    <w:rsid w:val="003D693F"/>
    <w:rsid w:val="00417A8B"/>
    <w:rsid w:val="0043709A"/>
    <w:rsid w:val="00463EC3"/>
    <w:rsid w:val="00470690"/>
    <w:rsid w:val="004749D4"/>
    <w:rsid w:val="00480EA6"/>
    <w:rsid w:val="004816C3"/>
    <w:rsid w:val="004849D3"/>
    <w:rsid w:val="004A73C7"/>
    <w:rsid w:val="004C6722"/>
    <w:rsid w:val="004E1871"/>
    <w:rsid w:val="0050417A"/>
    <w:rsid w:val="005214C7"/>
    <w:rsid w:val="00531588"/>
    <w:rsid w:val="00532C88"/>
    <w:rsid w:val="00545AF3"/>
    <w:rsid w:val="00546E7B"/>
    <w:rsid w:val="00554CF2"/>
    <w:rsid w:val="005621A4"/>
    <w:rsid w:val="00570618"/>
    <w:rsid w:val="00576109"/>
    <w:rsid w:val="005762EF"/>
    <w:rsid w:val="0059258A"/>
    <w:rsid w:val="005A4691"/>
    <w:rsid w:val="005A78CC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2125F"/>
    <w:rsid w:val="00626ADE"/>
    <w:rsid w:val="006503A8"/>
    <w:rsid w:val="00650B9D"/>
    <w:rsid w:val="0065476F"/>
    <w:rsid w:val="00654E1B"/>
    <w:rsid w:val="0066077D"/>
    <w:rsid w:val="006719BA"/>
    <w:rsid w:val="00681D2D"/>
    <w:rsid w:val="0068442F"/>
    <w:rsid w:val="006900AD"/>
    <w:rsid w:val="00696905"/>
    <w:rsid w:val="00697668"/>
    <w:rsid w:val="00697CFF"/>
    <w:rsid w:val="006A0949"/>
    <w:rsid w:val="006A108F"/>
    <w:rsid w:val="006B5C3A"/>
    <w:rsid w:val="006D01AB"/>
    <w:rsid w:val="006D4063"/>
    <w:rsid w:val="006F11D9"/>
    <w:rsid w:val="006F64AC"/>
    <w:rsid w:val="00701B29"/>
    <w:rsid w:val="00704B57"/>
    <w:rsid w:val="00730D27"/>
    <w:rsid w:val="00736664"/>
    <w:rsid w:val="00741FB2"/>
    <w:rsid w:val="00745A18"/>
    <w:rsid w:val="0076609E"/>
    <w:rsid w:val="00772EF6"/>
    <w:rsid w:val="00773FD0"/>
    <w:rsid w:val="007830DC"/>
    <w:rsid w:val="00790384"/>
    <w:rsid w:val="00790A46"/>
    <w:rsid w:val="00791901"/>
    <w:rsid w:val="007F5CE7"/>
    <w:rsid w:val="00811627"/>
    <w:rsid w:val="00816BC7"/>
    <w:rsid w:val="00832DED"/>
    <w:rsid w:val="0084423E"/>
    <w:rsid w:val="00850224"/>
    <w:rsid w:val="00861543"/>
    <w:rsid w:val="00863AF9"/>
    <w:rsid w:val="008646AF"/>
    <w:rsid w:val="008647FD"/>
    <w:rsid w:val="00866C3A"/>
    <w:rsid w:val="0087060F"/>
    <w:rsid w:val="00870859"/>
    <w:rsid w:val="008727A5"/>
    <w:rsid w:val="0087320A"/>
    <w:rsid w:val="00890D2C"/>
    <w:rsid w:val="008A0732"/>
    <w:rsid w:val="008A4F3C"/>
    <w:rsid w:val="008B1D26"/>
    <w:rsid w:val="008B4A99"/>
    <w:rsid w:val="008E45F4"/>
    <w:rsid w:val="008F476B"/>
    <w:rsid w:val="009239DC"/>
    <w:rsid w:val="00930CF8"/>
    <w:rsid w:val="0093257F"/>
    <w:rsid w:val="00945590"/>
    <w:rsid w:val="00952ADE"/>
    <w:rsid w:val="00953DC7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C6371"/>
    <w:rsid w:val="009D1FA4"/>
    <w:rsid w:val="009E2A06"/>
    <w:rsid w:val="009E4C67"/>
    <w:rsid w:val="00A1094E"/>
    <w:rsid w:val="00A15AAC"/>
    <w:rsid w:val="00A1652D"/>
    <w:rsid w:val="00A17811"/>
    <w:rsid w:val="00A2749F"/>
    <w:rsid w:val="00AB52B2"/>
    <w:rsid w:val="00AD7ED2"/>
    <w:rsid w:val="00AE5336"/>
    <w:rsid w:val="00B26468"/>
    <w:rsid w:val="00B33F4F"/>
    <w:rsid w:val="00B55592"/>
    <w:rsid w:val="00B55C3C"/>
    <w:rsid w:val="00B62AB0"/>
    <w:rsid w:val="00B74F1B"/>
    <w:rsid w:val="00B75E68"/>
    <w:rsid w:val="00B7794F"/>
    <w:rsid w:val="00B90663"/>
    <w:rsid w:val="00B9497F"/>
    <w:rsid w:val="00BF7F9F"/>
    <w:rsid w:val="00C12CF5"/>
    <w:rsid w:val="00C15A7E"/>
    <w:rsid w:val="00C517BA"/>
    <w:rsid w:val="00C5223F"/>
    <w:rsid w:val="00C5748A"/>
    <w:rsid w:val="00C84F96"/>
    <w:rsid w:val="00CD72F1"/>
    <w:rsid w:val="00CE5842"/>
    <w:rsid w:val="00CF47A8"/>
    <w:rsid w:val="00CF51F7"/>
    <w:rsid w:val="00D07C50"/>
    <w:rsid w:val="00D119FE"/>
    <w:rsid w:val="00D21B4E"/>
    <w:rsid w:val="00D37CDD"/>
    <w:rsid w:val="00D411D1"/>
    <w:rsid w:val="00D4243D"/>
    <w:rsid w:val="00D6305E"/>
    <w:rsid w:val="00D73628"/>
    <w:rsid w:val="00D749EC"/>
    <w:rsid w:val="00D804A6"/>
    <w:rsid w:val="00DA3F0E"/>
    <w:rsid w:val="00DC0492"/>
    <w:rsid w:val="00DE5BA7"/>
    <w:rsid w:val="00DF4AC1"/>
    <w:rsid w:val="00E2289A"/>
    <w:rsid w:val="00E344BB"/>
    <w:rsid w:val="00E453A5"/>
    <w:rsid w:val="00E51A13"/>
    <w:rsid w:val="00E5497A"/>
    <w:rsid w:val="00E57B38"/>
    <w:rsid w:val="00E57CD6"/>
    <w:rsid w:val="00E61D15"/>
    <w:rsid w:val="00E72865"/>
    <w:rsid w:val="00E74DA0"/>
    <w:rsid w:val="00E80D7A"/>
    <w:rsid w:val="00E82A11"/>
    <w:rsid w:val="00E866EB"/>
    <w:rsid w:val="00E94CBA"/>
    <w:rsid w:val="00EA4199"/>
    <w:rsid w:val="00EA4DA6"/>
    <w:rsid w:val="00EA6AEF"/>
    <w:rsid w:val="00EC2115"/>
    <w:rsid w:val="00EC7ED0"/>
    <w:rsid w:val="00ED3DB6"/>
    <w:rsid w:val="00EE2F8D"/>
    <w:rsid w:val="00F06CB2"/>
    <w:rsid w:val="00F10E15"/>
    <w:rsid w:val="00F21EB9"/>
    <w:rsid w:val="00F37E11"/>
    <w:rsid w:val="00F56A7F"/>
    <w:rsid w:val="00F63C9C"/>
    <w:rsid w:val="00F7607D"/>
    <w:rsid w:val="00FA7F69"/>
    <w:rsid w:val="00FB0F7F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B60D-D80E-4A5C-A07F-0C2C9B43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2</cp:revision>
  <cp:lastPrinted>2025-03-27T07:54:00Z</cp:lastPrinted>
  <dcterms:created xsi:type="dcterms:W3CDTF">2025-10-28T15:43:00Z</dcterms:created>
  <dcterms:modified xsi:type="dcterms:W3CDTF">2025-10-28T15:43:00Z</dcterms:modified>
</cp:coreProperties>
</file>