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AF86F2" w14:textId="77777777" w:rsidR="005F1A46" w:rsidRDefault="005F1A46" w:rsidP="002A5078">
      <w:pPr>
        <w:shd w:val="clear" w:color="auto" w:fill="FFFFFF"/>
        <w:spacing w:before="283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Style w:val="a3"/>
        <w:tblpPr w:leftFromText="180" w:rightFromText="180" w:vertAnchor="text" w:horzAnchor="margin" w:tblpY="238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4"/>
      </w:tblGrid>
      <w:tr w:rsidR="005F1A46" w:rsidRPr="00EA7659" w14:paraId="2FADE79F" w14:textId="77777777" w:rsidTr="00CE426A">
        <w:trPr>
          <w:trHeight w:val="750"/>
        </w:trPr>
        <w:tc>
          <w:tcPr>
            <w:tcW w:w="9074" w:type="dxa"/>
          </w:tcPr>
          <w:p w14:paraId="2C7499D2" w14:textId="77777777" w:rsidR="005F1A46" w:rsidRDefault="005F1A46" w:rsidP="00CE426A">
            <w:pPr>
              <w:spacing w:after="0" w:line="240" w:lineRule="auto"/>
              <w:ind w:left="0" w:right="38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E2EE91" w14:textId="77777777" w:rsidR="00EA7659" w:rsidRDefault="00EA7659" w:rsidP="00EA7659">
            <w:pPr>
              <w:spacing w:after="0" w:line="240" w:lineRule="auto"/>
              <w:ind w:left="0" w:right="38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E723FE" w14:textId="77777777" w:rsidR="00EA7659" w:rsidRDefault="00EA7659" w:rsidP="00EA7659">
            <w:pPr>
              <w:spacing w:after="0" w:line="240" w:lineRule="auto"/>
              <w:ind w:left="0" w:right="38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5C8FBA" w14:textId="77777777" w:rsidR="00EA7659" w:rsidRDefault="00EA7659" w:rsidP="00EA7659">
            <w:pPr>
              <w:spacing w:after="0" w:line="240" w:lineRule="auto"/>
              <w:ind w:left="0" w:right="38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02C536" w14:textId="77777777" w:rsidR="00EA7659" w:rsidRDefault="00EA7659" w:rsidP="00EA7659">
            <w:pPr>
              <w:spacing w:after="0" w:line="240" w:lineRule="auto"/>
              <w:ind w:left="0" w:right="38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547F29" w14:textId="77777777" w:rsidR="00EA7659" w:rsidRDefault="00EA7659" w:rsidP="00EA7659">
            <w:pPr>
              <w:spacing w:after="0" w:line="240" w:lineRule="auto"/>
              <w:ind w:left="0" w:right="38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9F19DD" w14:textId="77777777" w:rsidR="005F1A46" w:rsidRDefault="00EF2A4C" w:rsidP="00EA7659">
            <w:pPr>
              <w:spacing w:after="0" w:line="240" w:lineRule="auto"/>
              <w:ind w:left="0" w:right="38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5F1A46" w:rsidRPr="00E2434B">
              <w:rPr>
                <w:rFonts w:ascii="Times New Roman" w:hAnsi="Times New Roman" w:cs="Times New Roman"/>
                <w:sz w:val="28"/>
                <w:szCs w:val="28"/>
              </w:rPr>
              <w:t>затвердження Програми «Підтримка діяльності поліцейських офіцерів Авангардівської територіальної громади</w:t>
            </w:r>
            <w:r w:rsidR="00EA765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00F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7659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E00F0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B515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91785" w:rsidRPr="00E2434B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  <w:p w14:paraId="103DD8AC" w14:textId="7BCFFB27" w:rsidR="00EA7659" w:rsidRPr="00E2434B" w:rsidRDefault="00EA7659" w:rsidP="00EA7659">
            <w:pPr>
              <w:spacing w:after="0" w:line="240" w:lineRule="auto"/>
              <w:ind w:left="0" w:right="38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9412B3C" w14:textId="1C95EEA0" w:rsidR="005F1A46" w:rsidRDefault="005F1A46" w:rsidP="00CE426A">
      <w:pPr>
        <w:shd w:val="clear" w:color="auto" w:fill="FFFFFF"/>
        <w:spacing w:before="283" w:line="240" w:lineRule="auto"/>
        <w:ind w:right="3828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EC7AE40" w14:textId="77777777" w:rsidR="00306179" w:rsidRDefault="00306179" w:rsidP="00CE426A">
      <w:pPr>
        <w:shd w:val="clear" w:color="auto" w:fill="FFFFFF"/>
        <w:spacing w:before="283" w:line="240" w:lineRule="auto"/>
        <w:ind w:right="3828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A2FE516" w14:textId="77777777" w:rsidR="002E6075" w:rsidRDefault="002E6075" w:rsidP="00EA7659">
      <w:pPr>
        <w:shd w:val="clear" w:color="auto" w:fill="FFFFFF"/>
        <w:spacing w:before="283" w:line="240" w:lineRule="auto"/>
        <w:ind w:right="382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052E0AF" w14:textId="0EC5E0B3" w:rsidR="00115B99" w:rsidRPr="00A317A7" w:rsidRDefault="00115B99" w:rsidP="005F1A46">
      <w:pPr>
        <w:shd w:val="clear" w:color="auto" w:fill="FFFFFF"/>
        <w:spacing w:before="283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 ста</w:t>
      </w:r>
      <w:r w:rsidR="00B254B2"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>т</w:t>
      </w:r>
      <w:r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ей 19, 144 </w:t>
      </w:r>
      <w:r w:rsidR="00EA765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>Конституції України, статей  25, 26</w:t>
      </w:r>
      <w:r w:rsidR="00DE7929"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>, 59</w:t>
      </w:r>
      <w:r w:rsidRPr="00A317A7">
        <w:rPr>
          <w:rFonts w:ascii="Times New Roman" w:eastAsia="Calibri" w:hAnsi="Times New Roman" w:cs="Times New Roman"/>
          <w:sz w:val="28"/>
          <w:szCs w:val="28"/>
        </w:rPr>
        <w:t> </w:t>
      </w:r>
      <w:r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Україні»,</w:t>
      </w:r>
      <w:r w:rsidRPr="00A317A7">
        <w:rPr>
          <w:rFonts w:ascii="Times New Roman" w:eastAsia="Calibri" w:hAnsi="Times New Roman" w:cs="Times New Roman"/>
          <w:sz w:val="28"/>
          <w:szCs w:val="28"/>
        </w:rPr>
        <w:t> </w:t>
      </w:r>
      <w:r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>ста</w:t>
      </w:r>
      <w:r w:rsidR="00B254B2"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>тей 88,  89 Закону України «</w:t>
      </w:r>
      <w:proofErr w:type="spellStart"/>
      <w:r w:rsidR="00B254B2"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>Пронаціональну</w:t>
      </w:r>
      <w:proofErr w:type="spellEnd"/>
      <w:r w:rsidR="00B254B2"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поліцію»</w:t>
      </w:r>
      <w:r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776550"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>з</w:t>
      </w:r>
      <w:r w:rsidR="00EA765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76550"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>метою</w:t>
      </w:r>
      <w:r w:rsidR="00AF2796"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підтримки реалізації</w:t>
      </w:r>
      <w:r w:rsidR="00F120C5"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на території населених пунктів </w:t>
      </w:r>
      <w:proofErr w:type="spellStart"/>
      <w:r w:rsidR="00A07017"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>Авангардської</w:t>
      </w:r>
      <w:proofErr w:type="spellEnd"/>
      <w:r w:rsidR="00B35CC0"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44CA9"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>територіальної громади</w:t>
      </w:r>
      <w:r w:rsidR="00B35CC0"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61B8F"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>проє</w:t>
      </w:r>
      <w:r w:rsidR="00F120C5"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>кту</w:t>
      </w:r>
      <w:proofErr w:type="spellEnd"/>
      <w:r w:rsidR="00F120C5" w:rsidRPr="00A317A7">
        <w:rPr>
          <w:rFonts w:ascii="Times New Roman" w:hAnsi="Times New Roman" w:cs="Times New Roman"/>
          <w:sz w:val="28"/>
          <w:szCs w:val="28"/>
          <w:lang w:val="uk-UA"/>
        </w:rPr>
        <w:t xml:space="preserve"> «Поліцейський офіцер громади», </w:t>
      </w:r>
      <w:r w:rsidR="00F120C5"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консолідації зусиль </w:t>
      </w:r>
      <w:r w:rsidR="00E44CA9"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>громади</w:t>
      </w:r>
      <w:r w:rsidR="00776550"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F120C5"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виконавчого комітету,  правоохоронних органів</w:t>
      </w:r>
      <w:r w:rsidR="00776550"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>,  громадських організацій та громадськості для забезпечення додержання конституційних прав і свобод громадян, їх особистої безпеки, охорони громадського порядку та профілактики злочинності на території громади,</w:t>
      </w:r>
      <w:r w:rsidR="006340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враховуючи </w:t>
      </w:r>
      <w:r w:rsidR="006340FA" w:rsidRPr="006B1C4F">
        <w:rPr>
          <w:rFonts w:ascii="Times New Roman" w:hAnsi="Times New Roman"/>
          <w:sz w:val="28"/>
          <w:szCs w:val="28"/>
          <w:lang w:val="uk-UA"/>
        </w:rPr>
        <w:t>клопотання Відділу КБ, ЖКГ, КМ Ава</w:t>
      </w:r>
      <w:r w:rsidR="003B5154">
        <w:rPr>
          <w:rFonts w:ascii="Times New Roman" w:hAnsi="Times New Roman"/>
          <w:sz w:val="28"/>
          <w:szCs w:val="28"/>
          <w:lang w:val="uk-UA"/>
        </w:rPr>
        <w:t>нгардівської селищної ради від 28.11</w:t>
      </w:r>
      <w:r w:rsidR="006340FA" w:rsidRPr="006B1C4F">
        <w:rPr>
          <w:rFonts w:ascii="Times New Roman" w:hAnsi="Times New Roman"/>
          <w:sz w:val="28"/>
          <w:szCs w:val="28"/>
          <w:lang w:val="uk-UA"/>
        </w:rPr>
        <w:t>.202</w:t>
      </w:r>
      <w:r w:rsidR="00752081">
        <w:rPr>
          <w:rFonts w:ascii="Times New Roman" w:hAnsi="Times New Roman"/>
          <w:sz w:val="28"/>
          <w:szCs w:val="28"/>
          <w:lang w:val="uk-UA"/>
        </w:rPr>
        <w:t>5</w:t>
      </w:r>
      <w:r w:rsidR="006340FA" w:rsidRPr="006B1C4F">
        <w:rPr>
          <w:rFonts w:ascii="Times New Roman" w:hAnsi="Times New Roman"/>
          <w:sz w:val="28"/>
          <w:szCs w:val="28"/>
          <w:lang w:val="uk-UA"/>
        </w:rPr>
        <w:t xml:space="preserve"> р. </w:t>
      </w:r>
      <w:r w:rsidR="006340FA" w:rsidRPr="0093498F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3B5154">
        <w:rPr>
          <w:rFonts w:ascii="Times New Roman" w:hAnsi="Times New Roman"/>
          <w:sz w:val="28"/>
          <w:szCs w:val="28"/>
          <w:lang w:val="uk-UA"/>
        </w:rPr>
        <w:t>11-158</w:t>
      </w:r>
      <w:r w:rsidR="006340FA" w:rsidRPr="0093498F">
        <w:rPr>
          <w:rFonts w:ascii="Times New Roman" w:hAnsi="Times New Roman"/>
          <w:sz w:val="28"/>
          <w:szCs w:val="28"/>
          <w:lang w:val="uk-UA"/>
        </w:rPr>
        <w:t>,</w:t>
      </w:r>
      <w:r w:rsidR="006340FA" w:rsidRPr="006B1C4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1D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A765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рекомендації постійної комісії з питань  </w:t>
      </w:r>
      <w:proofErr w:type="spellStart"/>
      <w:r w:rsidR="00EA7659" w:rsidRPr="00EA7659">
        <w:rPr>
          <w:rFonts w:ascii="Times New Roman" w:eastAsia="Calibri" w:hAnsi="Times New Roman" w:cs="Times New Roman"/>
          <w:sz w:val="28"/>
          <w:szCs w:val="28"/>
          <w:lang w:val="uk-UA"/>
        </w:rPr>
        <w:t>питань</w:t>
      </w:r>
      <w:proofErr w:type="spellEnd"/>
      <w:r w:rsidR="00EA7659" w:rsidRPr="00EA765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EA765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 </w:t>
      </w:r>
      <w:r w:rsidR="005F1A46">
        <w:rPr>
          <w:rFonts w:ascii="Times New Roman" w:eastAsia="Calibri" w:hAnsi="Times New Roman" w:cs="Times New Roman"/>
          <w:sz w:val="28"/>
          <w:szCs w:val="28"/>
          <w:lang w:val="uk-UA"/>
        </w:rPr>
        <w:t>Авангардівська</w:t>
      </w:r>
      <w:r w:rsidR="002154C7"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селищна</w:t>
      </w:r>
      <w:r w:rsidR="00696AA5"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рада</w:t>
      </w:r>
      <w:r w:rsidR="005F1A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A7659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26824A5B" w14:textId="3E2A61EB" w:rsidR="00115B99" w:rsidRDefault="00E00F0C" w:rsidP="002E6075">
      <w:pPr>
        <w:pStyle w:val="a8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Затвердити</w:t>
      </w:r>
      <w:r w:rsidR="00696AA5" w:rsidRPr="005F1A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Програму</w:t>
      </w:r>
      <w:r w:rsidR="00F120C5" w:rsidRPr="005F1A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1785" w:rsidRPr="00B91785">
        <w:rPr>
          <w:rFonts w:ascii="Times New Roman" w:hAnsi="Times New Roman" w:cs="Times New Roman"/>
          <w:sz w:val="28"/>
          <w:szCs w:val="28"/>
          <w:lang w:val="uk-UA"/>
        </w:rPr>
        <w:t xml:space="preserve">«Підтримка діяльності поліцейських офіцерів Авангардівської </w:t>
      </w:r>
      <w:r w:rsidR="003B5154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</w:t>
      </w:r>
      <w:r w:rsidR="00EA765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B5154">
        <w:rPr>
          <w:rFonts w:ascii="Times New Roman" w:hAnsi="Times New Roman" w:cs="Times New Roman"/>
          <w:sz w:val="28"/>
          <w:szCs w:val="28"/>
          <w:lang w:val="uk-UA"/>
        </w:rPr>
        <w:t xml:space="preserve"> 2026</w:t>
      </w:r>
      <w:r w:rsidR="00B91785" w:rsidRPr="00B91785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EA76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5B99" w:rsidRPr="00B91785">
        <w:rPr>
          <w:rFonts w:ascii="Times New Roman" w:eastAsia="Calibri" w:hAnsi="Times New Roman" w:cs="Times New Roman"/>
          <w:sz w:val="28"/>
          <w:szCs w:val="28"/>
          <w:lang w:val="uk-UA"/>
        </w:rPr>
        <w:t>(додається).</w:t>
      </w:r>
    </w:p>
    <w:p w14:paraId="09E69DA2" w14:textId="77777777" w:rsidR="00727393" w:rsidRPr="00EA7659" w:rsidRDefault="00727393" w:rsidP="002E6075">
      <w:pPr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  <w:lang w:val="uk-UA"/>
        </w:rPr>
      </w:pPr>
    </w:p>
    <w:p w14:paraId="204DE2CD" w14:textId="078276BF" w:rsidR="00115B99" w:rsidRPr="005F1A46" w:rsidRDefault="00F120C5" w:rsidP="002E6075">
      <w:pPr>
        <w:pStyle w:val="a8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F1A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Контроль за виконанням </w:t>
      </w:r>
      <w:r w:rsidR="00115B99" w:rsidRPr="005F1A46">
        <w:rPr>
          <w:rFonts w:ascii="Times New Roman" w:eastAsia="Calibri" w:hAnsi="Times New Roman" w:cs="Times New Roman"/>
          <w:sz w:val="28"/>
          <w:szCs w:val="28"/>
          <w:lang w:val="uk-UA"/>
        </w:rPr>
        <w:t>рішення покласти на</w:t>
      </w:r>
      <w:r w:rsidR="004E0FAB" w:rsidRPr="005F1A46">
        <w:rPr>
          <w:rFonts w:ascii="Times New Roman" w:hAnsi="Times New Roman" w:cs="Times New Roman"/>
          <w:sz w:val="28"/>
          <w:szCs w:val="28"/>
          <w:lang w:val="uk-UA"/>
        </w:rPr>
        <w:t xml:space="preserve"> постійну комісію</w:t>
      </w:r>
      <w:r w:rsidR="00EA7659" w:rsidRPr="00EA765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A765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</w:t>
      </w:r>
      <w:r w:rsidR="00EA7659" w:rsidRPr="00EA7659">
        <w:rPr>
          <w:rFonts w:ascii="Times New Roman" w:eastAsia="Calibri" w:hAnsi="Times New Roman" w:cs="Times New Roman"/>
          <w:sz w:val="28"/>
          <w:szCs w:val="28"/>
          <w:lang w:val="uk-UA"/>
        </w:rPr>
        <w:t>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EA7659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71E58CCF" w14:textId="77777777" w:rsidR="00E00F0C" w:rsidRPr="00EA7659" w:rsidRDefault="00E00F0C" w:rsidP="00EA7659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570151E" w14:textId="0884AF9B" w:rsidR="002B690E" w:rsidRPr="00EA7659" w:rsidRDefault="005F1A46" w:rsidP="00EA7659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Селищний г</w:t>
      </w:r>
      <w:r w:rsidR="00E44CA9" w:rsidRPr="00A317A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олова</w:t>
      </w:r>
      <w:r w:rsidR="002154C7" w:rsidRPr="00A317A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</w:t>
      </w:r>
      <w:r w:rsidR="00EA7659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 </w:t>
      </w:r>
      <w:r w:rsidR="00A07017" w:rsidRPr="00A317A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Сергій ХРУСТОВСЬКИЙ</w:t>
      </w:r>
    </w:p>
    <w:p w14:paraId="065C4696" w14:textId="51E3AD0B" w:rsidR="008325AB" w:rsidRPr="00BB3499" w:rsidRDefault="00E2077C" w:rsidP="008325AB">
      <w:pPr>
        <w:shd w:val="clear" w:color="auto" w:fill="FFFFFF"/>
        <w:spacing w:after="0" w:line="240" w:lineRule="auto"/>
        <w:ind w:righ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          </w:t>
      </w:r>
      <w:r w:rsidR="00B91785" w:rsidRPr="00BB34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 w:rsidR="00B91785" w:rsidRPr="00BB3499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14:paraId="20D96610" w14:textId="07AD8C78" w:rsidR="00B91785" w:rsidRPr="00BB3499" w:rsidRDefault="00BD401A" w:rsidP="008325AB">
      <w:pPr>
        <w:shd w:val="clear" w:color="auto" w:fill="FFFFFF"/>
        <w:spacing w:after="0" w:line="240" w:lineRule="auto"/>
        <w:ind w:right="-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CC5CE9">
        <w:rPr>
          <w:rFonts w:ascii="Times New Roman" w:hAnsi="Times New Roman" w:cs="Times New Roman"/>
          <w:b/>
          <w:sz w:val="28"/>
          <w:szCs w:val="28"/>
          <w:lang w:val="uk-UA"/>
        </w:rPr>
        <w:t>19</w:t>
      </w:r>
      <w:r w:rsidR="00B20A32">
        <w:rPr>
          <w:rFonts w:ascii="Times New Roman" w:hAnsi="Times New Roman" w:cs="Times New Roman"/>
          <w:b/>
          <w:sz w:val="28"/>
          <w:szCs w:val="28"/>
          <w:lang w:val="uk-UA"/>
        </w:rPr>
        <w:t>.12</w:t>
      </w:r>
      <w:r w:rsidR="00464C88">
        <w:rPr>
          <w:rFonts w:ascii="Times New Roman" w:hAnsi="Times New Roman" w:cs="Times New Roman"/>
          <w:b/>
          <w:sz w:val="28"/>
          <w:szCs w:val="28"/>
          <w:lang w:val="uk-UA"/>
        </w:rPr>
        <w:t>.2025</w:t>
      </w:r>
    </w:p>
    <w:p w14:paraId="452E8E15" w14:textId="77777777" w:rsidR="002B690E" w:rsidRDefault="002B690E" w:rsidP="008325AB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E57D26B" w14:textId="77777777" w:rsidR="00E00F0C" w:rsidRDefault="00E00F0C" w:rsidP="008325AB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A301807" w14:textId="0D913D55" w:rsidR="00E00F0C" w:rsidRDefault="00E00F0C" w:rsidP="008325AB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7EA8C05" w14:textId="77777777" w:rsidR="004B7C59" w:rsidRDefault="004B7C59" w:rsidP="008325AB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C461C07" w14:textId="77777777" w:rsidR="00115B99" w:rsidRPr="00A317A7" w:rsidRDefault="00DE7929" w:rsidP="008325AB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317A7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ПРОГРАМА</w:t>
      </w:r>
    </w:p>
    <w:p w14:paraId="48AE01E6" w14:textId="72732CDA" w:rsidR="00776550" w:rsidRDefault="000B3DAA" w:rsidP="008325AB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317A7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="005F1A4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Підтримка діяльності </w:t>
      </w:r>
      <w:proofErr w:type="spellStart"/>
      <w:r w:rsidR="005F1A46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полейських</w:t>
      </w:r>
      <w:proofErr w:type="spellEnd"/>
      <w:r w:rsidR="005F1A4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офіцерів Авангардівської </w:t>
      </w:r>
      <w:r w:rsidR="00EA765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F1A46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територіальної громади</w:t>
      </w:r>
      <w:r w:rsidR="00776550" w:rsidRPr="005F1A4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</w:t>
      </w:r>
      <w:r w:rsidR="001C07AF">
        <w:rPr>
          <w:rFonts w:ascii="Times New Roman" w:hAnsi="Times New Roman" w:cs="Times New Roman"/>
          <w:b/>
          <w:bCs/>
          <w:sz w:val="28"/>
          <w:szCs w:val="28"/>
          <w:lang w:val="uk-UA"/>
        </w:rPr>
        <w:t>26</w:t>
      </w:r>
      <w:r w:rsidR="0030617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рік</w:t>
      </w:r>
      <w:r w:rsidR="005F1A46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40F3209B" w14:textId="77777777" w:rsidR="00F2360B" w:rsidRPr="00EF2A4C" w:rsidRDefault="00F2360B" w:rsidP="00F236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</w:p>
    <w:p w14:paraId="2EC98654" w14:textId="77777777" w:rsidR="00F2360B" w:rsidRPr="00F2360B" w:rsidRDefault="00F2360B" w:rsidP="00F236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F236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I</w:t>
      </w:r>
      <w:r w:rsidRPr="00F236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.ПАСПОРТ</w:t>
      </w:r>
    </w:p>
    <w:p w14:paraId="0433003D" w14:textId="38707F62" w:rsidR="00F2360B" w:rsidRPr="00EF2A4C" w:rsidRDefault="00F2360B" w:rsidP="00F236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F236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Підтримка діяльності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полейських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офіцерів Авангардівської селищної територіальної громади</w:t>
      </w:r>
      <w:r w:rsidRPr="005F1A4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</w:t>
      </w:r>
      <w:r w:rsidR="001C07AF">
        <w:rPr>
          <w:rFonts w:ascii="Times New Roman" w:hAnsi="Times New Roman" w:cs="Times New Roman"/>
          <w:b/>
          <w:bCs/>
          <w:sz w:val="28"/>
          <w:szCs w:val="28"/>
          <w:lang w:val="uk-UA"/>
        </w:rPr>
        <w:t>26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рік»</w:t>
      </w:r>
    </w:p>
    <w:tbl>
      <w:tblPr>
        <w:tblW w:w="9901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3453"/>
        <w:gridCol w:w="5998"/>
      </w:tblGrid>
      <w:tr w:rsidR="00F2360B" w:rsidRPr="00F2360B" w14:paraId="379481A8" w14:textId="77777777" w:rsidTr="00670AA7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9CCEB8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1.</w:t>
            </w: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B34947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5998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0EF9DD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Авангардівська селищна рада</w:t>
            </w:r>
          </w:p>
        </w:tc>
      </w:tr>
      <w:tr w:rsidR="00F2360B" w:rsidRPr="00F2360B" w14:paraId="21BCEF5E" w14:textId="77777777" w:rsidTr="00670AA7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3ED2EF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2F10EA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Назва розпорядчого документа при розробленні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A89EAC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bdr w:val="none" w:sz="0" w:space="0" w:color="auto" w:frame="1"/>
                <w:lang w:val="uk-UA" w:eastAsia="ru-RU"/>
              </w:rPr>
              <w:t>Закони України «Про місцеве самоврядування в Україні», </w:t>
            </w:r>
            <w:r w:rsidRPr="00F2360B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bdr w:val="none" w:sz="0" w:space="0" w:color="auto" w:frame="1"/>
                <w:lang w:val="uk-UA" w:eastAsia="ru-RU"/>
              </w:rPr>
              <w:t>Бюджетний кодекс України.</w:t>
            </w:r>
          </w:p>
          <w:p w14:paraId="07DC1922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bdr w:val="none" w:sz="0" w:space="0" w:color="auto" w:frame="1"/>
                <w:lang w:val="uk-UA" w:eastAsia="ru-RU"/>
              </w:rPr>
              <w:t>Закону України «Про благоустрій населених пунктів».</w:t>
            </w:r>
          </w:p>
        </w:tc>
      </w:tr>
      <w:tr w:rsidR="00F2360B" w:rsidRPr="00F2360B" w14:paraId="14605D5D" w14:textId="77777777" w:rsidTr="00670AA7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379D99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A5D61E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Розробник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140714" w14:textId="124FE3B3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Авангардівська селищна рада</w:t>
            </w:r>
            <w:r w:rsidR="0071424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, </w:t>
            </w: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 </w:t>
            </w:r>
          </w:p>
        </w:tc>
      </w:tr>
      <w:tr w:rsidR="00F2360B" w:rsidRPr="00F2360B" w14:paraId="4FA12EAE" w14:textId="77777777" w:rsidTr="00670AA7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EA7D1E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CEDAE9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Співрозробники</w:t>
            </w:r>
            <w:proofErr w:type="spellEnd"/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B115E1" w14:textId="7532B0DB" w:rsidR="00F2360B" w:rsidRPr="00F2360B" w:rsidRDefault="00187027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</w:tr>
      <w:tr w:rsidR="00F2360B" w:rsidRPr="00F2360B" w14:paraId="221F4636" w14:textId="77777777" w:rsidTr="00670AA7">
        <w:trPr>
          <w:trHeight w:val="821"/>
        </w:trPr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88B029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DB04C4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Відповідальні виконавці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528E06" w14:textId="17A775D6" w:rsidR="00F2360B" w:rsidRPr="00F2360B" w:rsidRDefault="00AF39E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Відділ капітального будівництва, житлово-комунального господарства, комунального майна Авангардівської селищної ради,</w:t>
            </w:r>
            <w:r w:rsidR="00F2360B"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</w:t>
            </w:r>
            <w:r w:rsidR="00670AA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Головне упр</w:t>
            </w:r>
            <w:r w:rsidR="001870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авління Національної поліції в О</w:t>
            </w:r>
            <w:r w:rsidR="00670AA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деській області</w:t>
            </w:r>
          </w:p>
        </w:tc>
      </w:tr>
      <w:tr w:rsidR="00F2360B" w:rsidRPr="00F2360B" w14:paraId="5C1408EC" w14:textId="77777777" w:rsidTr="00670AA7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D54AC7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A280DF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Учасники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36B6E9" w14:textId="02A73778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Авангардівська селищна рада, </w:t>
            </w:r>
            <w:r w:rsidR="004B7C5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Відділ капітального будівництва, житлово-комунального господарства, комунального майна Авангардівської селищної ради, </w:t>
            </w:r>
            <w:r w:rsidR="00670AA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Головне управління Національної поліції в одеській області</w:t>
            </w:r>
          </w:p>
        </w:tc>
      </w:tr>
      <w:tr w:rsidR="00F2360B" w:rsidRPr="00F2360B" w14:paraId="427FAE3A" w14:textId="77777777" w:rsidTr="00670AA7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A71E61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451E25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Термін реалізації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A2400B" w14:textId="406352FF" w:rsidR="00F2360B" w:rsidRPr="00F2360B" w:rsidRDefault="001C07AF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2026</w:t>
            </w:r>
            <w:r w:rsidR="00F2360B"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рік</w:t>
            </w:r>
          </w:p>
        </w:tc>
      </w:tr>
      <w:tr w:rsidR="00F2360B" w:rsidRPr="00F2360B" w14:paraId="30E952C5" w14:textId="77777777" w:rsidTr="00670AA7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4BC4CE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C9F597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DF8B22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бюджет Авангардівської селищної територіальної громади</w:t>
            </w:r>
          </w:p>
        </w:tc>
      </w:tr>
      <w:tr w:rsidR="00F2360B" w:rsidRPr="00F2360B" w14:paraId="422C84E5" w14:textId="77777777" w:rsidTr="0007237E">
        <w:trPr>
          <w:trHeight w:val="1298"/>
        </w:trPr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192AFC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92A9BD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Орієнтований обсяг фінансування Програми, 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86873D" w14:textId="79D4DF35" w:rsidR="00F2360B" w:rsidRPr="002B690E" w:rsidRDefault="001C07AF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33</w:t>
            </w:r>
            <w:r w:rsidR="00944E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5</w:t>
            </w:r>
            <w:r w:rsidR="00BC3D1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000</w:t>
            </w:r>
            <w:r w:rsidR="00F2360B" w:rsidRPr="002B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,00 грн.</w:t>
            </w:r>
          </w:p>
          <w:p w14:paraId="049423C2" w14:textId="7EE538E9" w:rsidR="00F2360B" w:rsidRPr="00F2360B" w:rsidRDefault="001C07AF" w:rsidP="0007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КФК 1518230-33</w:t>
            </w:r>
            <w:r w:rsidR="00944E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5</w:t>
            </w:r>
            <w:r w:rsidR="00BC3D1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000</w:t>
            </w:r>
            <w:r w:rsidR="00F2360B" w:rsidRPr="002B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,00 грн.</w:t>
            </w:r>
          </w:p>
        </w:tc>
      </w:tr>
    </w:tbl>
    <w:p w14:paraId="37D3B5D7" w14:textId="77777777" w:rsidR="0069349E" w:rsidRDefault="0069349E" w:rsidP="008325AB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6AE55E0" w14:textId="547F6F0A" w:rsidR="00C36605" w:rsidRPr="00EC4666" w:rsidRDefault="00C36605" w:rsidP="008325AB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C4666">
        <w:rPr>
          <w:rFonts w:ascii="Times New Roman" w:hAnsi="Times New Roman" w:cs="Times New Roman"/>
          <w:b/>
          <w:sz w:val="28"/>
          <w:szCs w:val="28"/>
          <w:lang w:val="uk-UA"/>
        </w:rPr>
        <w:t>І. Загальні положення</w:t>
      </w:r>
    </w:p>
    <w:p w14:paraId="29213AE8" w14:textId="77777777" w:rsidR="008325AB" w:rsidRPr="00A317A7" w:rsidRDefault="008325AB" w:rsidP="008325AB">
      <w:pPr>
        <w:pStyle w:val="a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ADDA986" w14:textId="478C93D7" w:rsidR="00C36605" w:rsidRPr="00A317A7" w:rsidRDefault="00C36605" w:rsidP="00C5566C">
      <w:pPr>
        <w:spacing w:after="0"/>
        <w:ind w:right="-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Програма  </w:t>
      </w:r>
      <w:r w:rsidR="003061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306179" w:rsidRPr="00306179">
        <w:rPr>
          <w:rFonts w:ascii="Times New Roman" w:hAnsi="Times New Roman" w:cs="Times New Roman"/>
          <w:sz w:val="28"/>
          <w:szCs w:val="28"/>
          <w:lang w:val="uk-UA"/>
        </w:rPr>
        <w:t xml:space="preserve">Підтримка діяльності </w:t>
      </w:r>
      <w:proofErr w:type="spellStart"/>
      <w:r w:rsidR="00306179" w:rsidRPr="00306179">
        <w:rPr>
          <w:rFonts w:ascii="Times New Roman" w:hAnsi="Times New Roman" w:cs="Times New Roman"/>
          <w:sz w:val="28"/>
          <w:szCs w:val="28"/>
          <w:lang w:val="uk-UA"/>
        </w:rPr>
        <w:t>полейських</w:t>
      </w:r>
      <w:proofErr w:type="spellEnd"/>
      <w:r w:rsidR="00306179" w:rsidRPr="00306179">
        <w:rPr>
          <w:rFonts w:ascii="Times New Roman" w:hAnsi="Times New Roman" w:cs="Times New Roman"/>
          <w:sz w:val="28"/>
          <w:szCs w:val="28"/>
          <w:lang w:val="uk-UA"/>
        </w:rPr>
        <w:t xml:space="preserve"> офіцерів Авангардівської </w:t>
      </w:r>
      <w:r w:rsidR="00811420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 2026</w:t>
      </w:r>
      <w:r w:rsidR="00306179" w:rsidRPr="00306179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30617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06179" w:rsidRPr="003061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(далі-Програма) розроблена відповідно до законів України «Про місцеве самоврядування в Україні», «Про національну поліцію»,  Указу Президента України «Про заходи щодо забезпечення особистої безпеки громадян та протидії </w:t>
      </w:r>
      <w:proofErr w:type="spellStart"/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злочинност</w:t>
      </w:r>
      <w:proofErr w:type="spellEnd"/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»,</w:t>
      </w:r>
      <w:r w:rsidR="00B442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виконання «Плану заходів з реалізації Національної стратегії розбудови безпечного і здорового освітнього </w:t>
      </w:r>
      <w:proofErr w:type="spellStart"/>
      <w:r w:rsidR="00B442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середовищау</w:t>
      </w:r>
      <w:proofErr w:type="spellEnd"/>
      <w:r w:rsidR="008114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новій українській школі на 2026</w:t>
      </w:r>
      <w:r w:rsidR="00B442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рік»,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 з метою успішної реалізації проекту «Поліцейський офіцер громади», запобігання та припинення адміністрати</w:t>
      </w:r>
      <w:r w:rsidR="00C556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вних правопорушень і злочинів, 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захисту життя та здоров’я громадян, інтересів суспільства і держави від протиправних посягань.</w:t>
      </w:r>
    </w:p>
    <w:p w14:paraId="24BD7251" w14:textId="77777777" w:rsidR="00C36605" w:rsidRPr="00A317A7" w:rsidRDefault="00C36605" w:rsidP="00C5566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основу реалізації Програми покладено принцип об’єднання зусиль </w:t>
      </w:r>
      <w:r w:rsidR="00E44CA9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громади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виконавчого комітету, правоохоронних органів, підприємств, організацій та установ різних форм власності,  громадськості для забезпечення охорони громадського порядку та профілактики злочинності на території громади. </w:t>
      </w:r>
    </w:p>
    <w:p w14:paraId="12D751FD" w14:textId="77777777" w:rsidR="00C36605" w:rsidRPr="00A317A7" w:rsidRDefault="00C36605" w:rsidP="00C5566C">
      <w:pPr>
        <w:pStyle w:val="a9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6971121A" w14:textId="77777777" w:rsidR="00C36605" w:rsidRPr="00EC4666" w:rsidRDefault="00C36605" w:rsidP="00C5566C">
      <w:pPr>
        <w:pStyle w:val="a9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  <w:r w:rsidRPr="00EC466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ІІ. Мета і завдання Програми</w:t>
      </w:r>
    </w:p>
    <w:p w14:paraId="31D05C51" w14:textId="77777777" w:rsidR="00C36605" w:rsidRPr="00A317A7" w:rsidRDefault="00C36605" w:rsidP="00C5566C">
      <w:pPr>
        <w:pStyle w:val="a9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21726658" w14:textId="3275A693" w:rsidR="00C36605" w:rsidRPr="00A317A7" w:rsidRDefault="00C36605" w:rsidP="00C5566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Мета Програми полягає у забезпеченні на належному організаційному рівні роботи дільничних офіцерів поліції </w:t>
      </w:r>
      <w:r w:rsidR="00E44CA9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(поліцейських офіцерів громади) 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новому формат</w:t>
      </w:r>
      <w:r w:rsidR="004A1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і, який передбачає постійну їх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присутність на території громади, більш тісну співпрацю з керівництвом </w:t>
      </w:r>
      <w:proofErr w:type="spellStart"/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обєднаної</w:t>
      </w:r>
      <w:proofErr w:type="spellEnd"/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територіальної громади та населенням, підзвітність об</w:t>
      </w:r>
      <w:r w:rsidR="00912FCD" w:rsidRPr="00A317A7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єднаній територіальній громаді та додаткові функції</w:t>
      </w:r>
      <w:r w:rsidR="00DA0404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(більший акцент на попередження правопорушень,</w:t>
      </w:r>
      <w:r w:rsidR="005F1A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оформлення адміністративних матеріалів</w:t>
      </w:r>
      <w:r w:rsidR="008F3437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 </w:t>
      </w:r>
      <w:proofErr w:type="spellStart"/>
      <w:r w:rsidR="008F3437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т.ч.за</w:t>
      </w:r>
      <w:proofErr w:type="spellEnd"/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порушення правил дорожнього руху, часткова передача функцій дозвільної системи).</w:t>
      </w:r>
    </w:p>
    <w:p w14:paraId="3CCD0C6B" w14:textId="2B92D1D9" w:rsidR="00C36605" w:rsidRPr="00A317A7" w:rsidRDefault="00C36605" w:rsidP="00C5566C">
      <w:pPr>
        <w:shd w:val="clear" w:color="auto" w:fill="FFFFFF"/>
        <w:spacing w:after="225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Завдання Програми – забезпечити ефективну співпрацю між селищною радою, виконавчим комітетом</w:t>
      </w:r>
      <w:r w:rsidR="004A1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A1B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Відділом капітального будівництва, житлово-комунального господарства, комунального майна Авангардівської селищної ради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D9211A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Національною поліцією України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спрямовану на реалізацію </w:t>
      </w:r>
      <w:proofErr w:type="spellStart"/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проєкту</w:t>
      </w:r>
      <w:proofErr w:type="spellEnd"/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«Поліцейський офіцер громади» та подальше підвищення загального рівня правопорядку в населених пунктах об</w:t>
      </w:r>
      <w:r w:rsidR="00912FCD" w:rsidRPr="00A317A7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єднаної територіальної громади</w:t>
      </w:r>
      <w:r w:rsidR="00912FCD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забезпечення публічної безпеки та порядку на її території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захист життя, здоров</w:t>
      </w:r>
      <w:r w:rsidR="00912FCD" w:rsidRPr="00A317A7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я, честі та гідності населення, профілактичну роботу з попередження злочинності та забезпечення комплексного підходу до вирішення проблем, пов</w:t>
      </w:r>
      <w:r w:rsidR="00912FCD" w:rsidRPr="00A317A7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язаних з питанням безпеки населен</w:t>
      </w:r>
      <w:r w:rsidR="00912FCD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пункт</w:t>
      </w:r>
      <w:r w:rsidR="00912FCD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території громади.</w:t>
      </w:r>
    </w:p>
    <w:p w14:paraId="52123205" w14:textId="77777777" w:rsidR="00C36605" w:rsidRPr="00EC4666" w:rsidRDefault="00C36605" w:rsidP="00C5566C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  <w:r w:rsidRPr="00EC466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ІІІ. Очікувані результати від виконання Програми</w:t>
      </w:r>
    </w:p>
    <w:p w14:paraId="1F15CBD3" w14:textId="77777777" w:rsidR="00C36605" w:rsidRPr="00EA7659" w:rsidRDefault="00C36605" w:rsidP="00C5566C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Cs/>
          <w:sz w:val="16"/>
          <w:szCs w:val="16"/>
          <w:lang w:val="uk-UA" w:eastAsia="ru-RU"/>
        </w:rPr>
      </w:pPr>
    </w:p>
    <w:p w14:paraId="2239279C" w14:textId="77777777" w:rsidR="00C36605" w:rsidRPr="00A317A7" w:rsidRDefault="00C36605" w:rsidP="00C5566C">
      <w:pPr>
        <w:shd w:val="clear" w:color="auto" w:fill="FFFFFF"/>
        <w:spacing w:after="225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Виконання Програми дасть змогу:</w:t>
      </w:r>
    </w:p>
    <w:p w14:paraId="05B149DE" w14:textId="77777777" w:rsidR="00C36605" w:rsidRPr="00A317A7" w:rsidRDefault="00C36605" w:rsidP="00C5566C">
      <w:pPr>
        <w:pStyle w:val="a8"/>
        <w:numPr>
          <w:ilvl w:val="0"/>
          <w:numId w:val="10"/>
        </w:numPr>
        <w:shd w:val="clear" w:color="auto" w:fill="FFFFFF"/>
        <w:spacing w:after="225"/>
        <w:ind w:left="142"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 xml:space="preserve">посилити взаємодію </w:t>
      </w:r>
      <w:r w:rsidR="00912FCD" w:rsidRPr="00A317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Національної поліції України та об</w:t>
      </w:r>
      <w:r w:rsidR="00912FCD" w:rsidRPr="00A317A7">
        <w:rPr>
          <w:rFonts w:ascii="Times New Roman" w:hAnsi="Times New Roman" w:cs="Times New Roman"/>
          <w:bCs/>
          <w:sz w:val="28"/>
          <w:szCs w:val="28"/>
          <w:lang w:val="uk-UA"/>
        </w:rPr>
        <w:t>’</w:t>
      </w:r>
      <w:r w:rsidR="00912FCD" w:rsidRPr="00A317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єднаної територіальної громади</w:t>
      </w:r>
      <w:r w:rsidR="009B5BCD" w:rsidRPr="00A317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</w:t>
      </w:r>
      <w:r w:rsidRPr="00A317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виконавчого комітету та населення щодо </w:t>
      </w:r>
      <w:r w:rsidR="009B5BCD" w:rsidRPr="00A317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забезпечення публічної безпеки та порядку, а також</w:t>
      </w:r>
      <w:r w:rsidRPr="00A317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боротьби зі злочинністю на території громади;</w:t>
      </w:r>
    </w:p>
    <w:p w14:paraId="7D6B73FB" w14:textId="77777777" w:rsidR="00C36605" w:rsidRPr="00A317A7" w:rsidRDefault="00C36605" w:rsidP="00C5566C">
      <w:pPr>
        <w:pStyle w:val="a8"/>
        <w:numPr>
          <w:ilvl w:val="0"/>
          <w:numId w:val="10"/>
        </w:numPr>
        <w:shd w:val="clear" w:color="auto" w:fill="FFFFFF"/>
        <w:spacing w:after="225"/>
        <w:ind w:left="142"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забезпечити належну матеріально-технічну і фінансову підтримку роботи у новому форматі дільничних офіцерів поліції</w:t>
      </w:r>
      <w:r w:rsidR="009B5BCD" w:rsidRPr="00A317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(поліцейських офіцерів громади)</w:t>
      </w:r>
      <w:r w:rsidRPr="00A317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;</w:t>
      </w:r>
    </w:p>
    <w:p w14:paraId="1E4D5614" w14:textId="77777777" w:rsidR="00C36605" w:rsidRPr="00A317A7" w:rsidRDefault="00C36605" w:rsidP="00C5566C">
      <w:pPr>
        <w:pStyle w:val="a8"/>
        <w:numPr>
          <w:ilvl w:val="0"/>
          <w:numId w:val="10"/>
        </w:numPr>
        <w:shd w:val="clear" w:color="auto" w:fill="FFFFFF"/>
        <w:spacing w:after="225"/>
        <w:ind w:left="142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поліпшити стан правопорядку на території громади, створити додаткові умови для забезпечення особистої безпеки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громадян і профілактики правопорушень;</w:t>
      </w:r>
    </w:p>
    <w:p w14:paraId="17EBF457" w14:textId="77777777" w:rsidR="00C36605" w:rsidRPr="00A317A7" w:rsidRDefault="00C36605" w:rsidP="00C5566C">
      <w:pPr>
        <w:pStyle w:val="a8"/>
        <w:numPr>
          <w:ilvl w:val="0"/>
          <w:numId w:val="10"/>
        </w:numPr>
        <w:shd w:val="clear" w:color="auto" w:fill="FFFFFF"/>
        <w:spacing w:after="225"/>
        <w:ind w:left="142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мінімізувати злочинний вплив на молодь та підлітків, усунути причини та умови, що сприяють втягненню їх у протиправну діяльність;</w:t>
      </w:r>
    </w:p>
    <w:p w14:paraId="5209747D" w14:textId="77777777" w:rsidR="00C36605" w:rsidRPr="00A317A7" w:rsidRDefault="00C36605" w:rsidP="00C5566C">
      <w:pPr>
        <w:pStyle w:val="a8"/>
        <w:numPr>
          <w:ilvl w:val="0"/>
          <w:numId w:val="10"/>
        </w:numPr>
        <w:shd w:val="clear" w:color="auto" w:fill="FFFFFF"/>
        <w:spacing w:after="0"/>
        <w:ind w:left="142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створити у населених пунктах громади безпечне середовище для проживання різних верств населення.</w:t>
      </w:r>
    </w:p>
    <w:p w14:paraId="4FC6B2CE" w14:textId="77777777" w:rsidR="00C36605" w:rsidRPr="00A317A7" w:rsidRDefault="00C36605" w:rsidP="00C5566C">
      <w:pPr>
        <w:shd w:val="clear" w:color="auto" w:fill="FFFFFF"/>
        <w:spacing w:after="0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4C6690C" w14:textId="77777777" w:rsidR="00C36605" w:rsidRPr="00EC4666" w:rsidRDefault="009B5BCD" w:rsidP="00C5566C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  <w:r w:rsidRPr="00EC466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IV</w:t>
      </w:r>
      <w:r w:rsidRPr="00EC466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. </w:t>
      </w:r>
      <w:r w:rsidR="00C36605" w:rsidRPr="00EC466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Заходи щодо реалізації програми</w:t>
      </w:r>
    </w:p>
    <w:p w14:paraId="1AB8AD88" w14:textId="77777777" w:rsidR="00C36605" w:rsidRPr="00EA7659" w:rsidRDefault="00C36605" w:rsidP="00C5566C">
      <w:pPr>
        <w:shd w:val="clear" w:color="auto" w:fill="FFFFFF"/>
        <w:spacing w:after="0"/>
        <w:ind w:left="300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39E5E86A" w14:textId="77777777" w:rsidR="00C36605" w:rsidRPr="00A317A7" w:rsidRDefault="00C36605" w:rsidP="00C5566C">
      <w:pPr>
        <w:pStyle w:val="a8"/>
        <w:numPr>
          <w:ilvl w:val="0"/>
          <w:numId w:val="11"/>
        </w:numPr>
        <w:shd w:val="clear" w:color="auto" w:fill="FFFFFF"/>
        <w:spacing w:after="225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Створення матеріально-технічної бази організації діяльності поліцейського офіцера громади.</w:t>
      </w:r>
    </w:p>
    <w:p w14:paraId="4411F237" w14:textId="18C74875" w:rsidR="00C36605" w:rsidRDefault="00C36605" w:rsidP="00C5566C">
      <w:pPr>
        <w:pStyle w:val="a8"/>
        <w:numPr>
          <w:ilvl w:val="0"/>
          <w:numId w:val="11"/>
        </w:numPr>
        <w:shd w:val="clear" w:color="auto" w:fill="FFFFFF"/>
        <w:spacing w:after="225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Організація ефективної взаємодії та співпраці</w:t>
      </w:r>
      <w:r w:rsidR="00570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32691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місцевої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 та поліцейських офіцерів громади через постійні зустрічі, участь ПОГ у нарадах, обговоренні проблемних питань безпеки, запрошення його до участі в заходах (ярмарках, спортивних та благодійних заходах тощо) для </w:t>
      </w:r>
      <w:r w:rsidR="009B5BCD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публічної безпеки та порядку.</w:t>
      </w:r>
    </w:p>
    <w:p w14:paraId="30336ED8" w14:textId="6D103306" w:rsidR="007566EF" w:rsidRPr="007566EF" w:rsidRDefault="007566EF" w:rsidP="00C5566C">
      <w:pPr>
        <w:pStyle w:val="a8"/>
        <w:numPr>
          <w:ilvl w:val="0"/>
          <w:numId w:val="11"/>
        </w:numPr>
        <w:shd w:val="clear" w:color="auto" w:fill="FFFFFF"/>
        <w:spacing w:after="225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66E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Створення безпечного освітнього середовища у закладах освіти</w:t>
      </w:r>
      <w:r w:rsidR="00A8002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</w:p>
    <w:p w14:paraId="7F85FB4C" w14:textId="77777777" w:rsidR="00C36605" w:rsidRPr="00A317A7" w:rsidRDefault="00C36605" w:rsidP="00C5566C">
      <w:pPr>
        <w:pStyle w:val="a8"/>
        <w:numPr>
          <w:ilvl w:val="0"/>
          <w:numId w:val="11"/>
        </w:numPr>
        <w:shd w:val="clear" w:color="auto" w:fill="FFFFFF"/>
        <w:spacing w:after="225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Спільна реалізація проєктів, спрямованих на протидію правопорушенням, негативним явищам, та забезпечення безпеки громадян</w:t>
      </w:r>
      <w:r w:rsidR="009B5BCD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2069236" w14:textId="77777777" w:rsidR="00C36605" w:rsidRPr="00A317A7" w:rsidRDefault="00C36605" w:rsidP="00C5566C">
      <w:pPr>
        <w:pStyle w:val="a8"/>
        <w:numPr>
          <w:ilvl w:val="0"/>
          <w:numId w:val="11"/>
        </w:numPr>
        <w:shd w:val="clear" w:color="auto" w:fill="FFFFFF"/>
        <w:spacing w:after="225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попередження правопорушень шляхом створення таких умов, які є не комфортними та небезпечними для правопорушників</w:t>
      </w:r>
      <w:r w:rsidR="009B5BCD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1240858" w14:textId="77777777" w:rsidR="00C36605" w:rsidRPr="00A317A7" w:rsidRDefault="00C36605" w:rsidP="00C5566C">
      <w:pPr>
        <w:pStyle w:val="a8"/>
        <w:numPr>
          <w:ilvl w:val="0"/>
          <w:numId w:val="11"/>
        </w:numPr>
        <w:shd w:val="clear" w:color="auto" w:fill="FFFFFF"/>
        <w:spacing w:after="225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Застосування сучасних технологій для зниження кількості правопорушень(</w:t>
      </w:r>
      <w:proofErr w:type="spellStart"/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відеонагляд</w:t>
      </w:r>
      <w:proofErr w:type="spellEnd"/>
      <w:r w:rsidR="009B5BCD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засоби сигналізації тощо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9B5BCD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E60F2EF" w14:textId="77777777" w:rsidR="00C36605" w:rsidRPr="00A317A7" w:rsidRDefault="00C36605" w:rsidP="00C5566C">
      <w:pPr>
        <w:pStyle w:val="a8"/>
        <w:numPr>
          <w:ilvl w:val="0"/>
          <w:numId w:val="11"/>
        </w:numPr>
        <w:shd w:val="clear" w:color="auto" w:fill="FFFFFF"/>
        <w:spacing w:after="225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Створення безпечного дорожнього середовища в громаді та організація протидії порушенням правил дорожнього руху</w:t>
      </w:r>
      <w:r w:rsidR="009B5BCD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85481EF" w14:textId="77777777" w:rsidR="00C36605" w:rsidRPr="00A317A7" w:rsidRDefault="00C36605" w:rsidP="00C5566C">
      <w:pPr>
        <w:pStyle w:val="a8"/>
        <w:numPr>
          <w:ilvl w:val="0"/>
          <w:numId w:val="11"/>
        </w:numPr>
        <w:shd w:val="clear" w:color="auto" w:fill="FFFFFF"/>
        <w:spacing w:after="225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Забезпечення допомоги людям похилого віку та попередження правопорушень </w:t>
      </w:r>
      <w:r w:rsidR="009B5BCD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стосовно них.</w:t>
      </w:r>
    </w:p>
    <w:p w14:paraId="4D096FC3" w14:textId="77777777" w:rsidR="00C36605" w:rsidRPr="00A317A7" w:rsidRDefault="00C36605" w:rsidP="00C5566C">
      <w:pPr>
        <w:pStyle w:val="a8"/>
        <w:numPr>
          <w:ilvl w:val="0"/>
          <w:numId w:val="11"/>
        </w:numPr>
        <w:shd w:val="clear" w:color="auto" w:fill="FFFFFF"/>
        <w:spacing w:after="225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Створення маршрутів патрулювання з урахуванням думки громади</w:t>
      </w:r>
      <w:r w:rsidR="009B5BCD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E115FAE" w14:textId="77777777" w:rsidR="00C36605" w:rsidRPr="00A317A7" w:rsidRDefault="00C36605" w:rsidP="00C5566C">
      <w:pPr>
        <w:pStyle w:val="a8"/>
        <w:numPr>
          <w:ilvl w:val="0"/>
          <w:numId w:val="11"/>
        </w:numPr>
        <w:shd w:val="clear" w:color="auto" w:fill="FFFFFF"/>
        <w:spacing w:after="225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Протидія негативним соціальним явищам (алкоголізм, наркоманія)</w:t>
      </w:r>
      <w:r w:rsidR="009B5BCD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B90A03A" w14:textId="77777777" w:rsidR="00C36605" w:rsidRPr="00A317A7" w:rsidRDefault="00C36605" w:rsidP="00C5566C">
      <w:pPr>
        <w:pStyle w:val="a8"/>
        <w:numPr>
          <w:ilvl w:val="0"/>
          <w:numId w:val="11"/>
        </w:numPr>
        <w:shd w:val="clear" w:color="auto" w:fill="FFFFFF"/>
        <w:spacing w:after="225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Популяризація здорового способу життя</w:t>
      </w:r>
      <w:r w:rsidR="009B5BCD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65FC163" w14:textId="77777777" w:rsidR="00C36605" w:rsidRPr="00A317A7" w:rsidRDefault="00C36605" w:rsidP="00C5566C">
      <w:pPr>
        <w:pStyle w:val="a8"/>
        <w:numPr>
          <w:ilvl w:val="0"/>
          <w:numId w:val="11"/>
        </w:numPr>
        <w:shd w:val="clear" w:color="auto" w:fill="FFFFFF"/>
        <w:spacing w:after="225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Профілактика правопорушень у сфері благоустрою</w:t>
      </w:r>
      <w:r w:rsidR="009B5BCD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28AD798" w14:textId="77777777" w:rsidR="00C36605" w:rsidRPr="00A317A7" w:rsidRDefault="00C36605" w:rsidP="00C5566C">
      <w:pPr>
        <w:pStyle w:val="a8"/>
        <w:numPr>
          <w:ilvl w:val="0"/>
          <w:numId w:val="11"/>
        </w:numPr>
        <w:shd w:val="clear" w:color="auto" w:fill="FFFFFF"/>
        <w:spacing w:after="225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Підвищення рівня правової освіти дітей та дорослих</w:t>
      </w:r>
      <w:r w:rsidR="009B5BCD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37DB9F6" w14:textId="77777777" w:rsidR="00C36605" w:rsidRPr="00A317A7" w:rsidRDefault="00C36605" w:rsidP="00C5566C">
      <w:pPr>
        <w:pStyle w:val="a8"/>
        <w:numPr>
          <w:ilvl w:val="0"/>
          <w:numId w:val="11"/>
        </w:numPr>
        <w:shd w:val="clear" w:color="auto" w:fill="FFFFFF"/>
        <w:spacing w:after="225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Протидія жорстокому поводженню з тваринами</w:t>
      </w:r>
      <w:r w:rsidR="009B5BCD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953E0BD" w14:textId="77777777" w:rsidR="008325AB" w:rsidRPr="00A317A7" w:rsidRDefault="00C36605" w:rsidP="00C5566C">
      <w:pPr>
        <w:pStyle w:val="a8"/>
        <w:numPr>
          <w:ilvl w:val="0"/>
          <w:numId w:val="11"/>
        </w:numPr>
        <w:shd w:val="clear" w:color="auto" w:fill="FFFFFF"/>
        <w:spacing w:after="225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Організація розшуку зниклих дітей та дорослих</w:t>
      </w:r>
      <w:r w:rsidR="009B5BCD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A2EDCB6" w14:textId="6D46F9F0" w:rsidR="001A1A4E" w:rsidRPr="00EA7659" w:rsidRDefault="00C36605" w:rsidP="00EA7659">
      <w:pPr>
        <w:pStyle w:val="a8"/>
        <w:numPr>
          <w:ilvl w:val="0"/>
          <w:numId w:val="11"/>
        </w:numPr>
        <w:shd w:val="clear" w:color="auto" w:fill="FFFFFF"/>
        <w:spacing w:after="225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Висвітлення </w:t>
      </w:r>
      <w:r w:rsidR="009B5BCD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ЗМІ, офіційних веб-сайтах, стендах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інформації про роботу поліцейських офіцерів громади, які приймають участь в реалізації заходів даної Програми.</w:t>
      </w:r>
    </w:p>
    <w:p w14:paraId="03272B68" w14:textId="56EF6CC3" w:rsidR="00C36605" w:rsidRDefault="00C36605" w:rsidP="00EA7659">
      <w:pPr>
        <w:pStyle w:val="a9"/>
        <w:spacing w:line="276" w:lineRule="auto"/>
        <w:jc w:val="center"/>
        <w:rPr>
          <w:rFonts w:ascii="Times New Roman" w:hAnsi="Times New Roman" w:cs="Times New Roman"/>
          <w:b/>
          <w:bCs/>
          <w:sz w:val="16"/>
          <w:szCs w:val="16"/>
          <w:bdr w:val="none" w:sz="0" w:space="0" w:color="auto" w:frame="1"/>
          <w:lang w:val="uk-UA" w:eastAsia="ru-RU"/>
        </w:rPr>
      </w:pPr>
      <w:r w:rsidRPr="00EC466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V</w:t>
      </w:r>
      <w:r w:rsidRPr="00EC466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. Обсяги та джерела фінансування Програми</w:t>
      </w:r>
    </w:p>
    <w:p w14:paraId="2C720A92" w14:textId="77777777" w:rsidR="00EA7659" w:rsidRPr="00EA7659" w:rsidRDefault="00EA7659" w:rsidP="00EA7659">
      <w:pPr>
        <w:pStyle w:val="a9"/>
        <w:spacing w:line="276" w:lineRule="auto"/>
        <w:jc w:val="center"/>
        <w:rPr>
          <w:rFonts w:ascii="Times New Roman" w:hAnsi="Times New Roman" w:cs="Times New Roman"/>
          <w:b/>
          <w:bCs/>
          <w:sz w:val="16"/>
          <w:szCs w:val="16"/>
          <w:bdr w:val="none" w:sz="0" w:space="0" w:color="auto" w:frame="1"/>
          <w:lang w:val="uk-UA" w:eastAsia="ru-RU"/>
        </w:rPr>
      </w:pPr>
    </w:p>
    <w:p w14:paraId="10B8E1AB" w14:textId="06F35D6F" w:rsidR="00C36605" w:rsidRPr="00A317A7" w:rsidRDefault="00C36605" w:rsidP="00C5566C">
      <w:pPr>
        <w:shd w:val="clear" w:color="auto" w:fill="FFFFFF"/>
        <w:spacing w:after="225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Фінансування Програми здійснюється в межах </w:t>
      </w:r>
      <w:r w:rsidR="000208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фінансових можливостей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бюджету</w:t>
      </w:r>
      <w:r w:rsidR="000208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Авангардівської селищної територіальної громади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інших передбачених законодавством  джерел.</w:t>
      </w:r>
    </w:p>
    <w:p w14:paraId="2DEC7784" w14:textId="77777777" w:rsidR="001A1A4E" w:rsidRPr="00EA7659" w:rsidRDefault="001A1A4E" w:rsidP="00C5566C">
      <w:pPr>
        <w:shd w:val="clear" w:color="auto" w:fill="FFFFFF"/>
        <w:spacing w:after="225"/>
        <w:ind w:firstLine="567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458578D9" w14:textId="32331B0B" w:rsidR="001A1A4E" w:rsidRPr="00456490" w:rsidRDefault="00EF2A4C" w:rsidP="001A1A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ради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1A1A4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1A1A4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1A1A4E" w:rsidRPr="0045649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Валентина ЩУР</w:t>
      </w:r>
    </w:p>
    <w:p w14:paraId="63B1CD48" w14:textId="77777777" w:rsidR="001A1A4E" w:rsidRPr="00A317A7" w:rsidRDefault="001A1A4E" w:rsidP="00C36605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5855352" w14:textId="77777777" w:rsidR="00C36605" w:rsidRDefault="00C36605" w:rsidP="00C36605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21D96F8C" w14:textId="77777777" w:rsidR="008868A0" w:rsidRDefault="008868A0" w:rsidP="00C36605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2D992035" w14:textId="77777777" w:rsidR="008868A0" w:rsidRDefault="008868A0" w:rsidP="00C36605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66755CA1" w14:textId="77777777" w:rsidR="008868A0" w:rsidRDefault="008868A0" w:rsidP="00C36605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3F6F825A" w14:textId="77777777" w:rsidR="008868A0" w:rsidRDefault="008868A0" w:rsidP="00C36605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33E885D2" w14:textId="77777777" w:rsidR="008868A0" w:rsidRDefault="008868A0" w:rsidP="00C36605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A629BEF" w14:textId="77777777" w:rsidR="008868A0" w:rsidRDefault="008868A0" w:rsidP="00C36605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34050714" w14:textId="77777777" w:rsidR="008868A0" w:rsidRDefault="008868A0" w:rsidP="00C36605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3FED496E" w14:textId="77777777" w:rsidR="008868A0" w:rsidRDefault="008868A0" w:rsidP="00C36605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0D26DF86" w14:textId="77777777" w:rsidR="008868A0" w:rsidRDefault="008868A0" w:rsidP="00C36605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2759D400" w14:textId="77777777" w:rsidR="008868A0" w:rsidRDefault="008868A0" w:rsidP="00C36605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3C26BFF1" w14:textId="77777777" w:rsidR="008868A0" w:rsidRDefault="008868A0" w:rsidP="00C36605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359E6661" w14:textId="77777777" w:rsidR="008868A0" w:rsidRDefault="008868A0" w:rsidP="00C36605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18CA6B4F" w14:textId="77777777" w:rsidR="008868A0" w:rsidRDefault="008868A0" w:rsidP="00C36605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288387E6" w14:textId="77777777" w:rsidR="008868A0" w:rsidRDefault="008868A0" w:rsidP="00C36605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52C6648B" w14:textId="77777777" w:rsidR="008868A0" w:rsidRDefault="008868A0" w:rsidP="00C36605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sectPr w:rsidR="008868A0" w:rsidSect="00EA7659">
          <w:pgSz w:w="11906" w:h="16838"/>
          <w:pgMar w:top="851" w:right="851" w:bottom="567" w:left="1418" w:header="709" w:footer="709" w:gutter="0"/>
          <w:cols w:space="708"/>
          <w:docGrid w:linePitch="360"/>
        </w:sectPr>
      </w:pPr>
    </w:p>
    <w:p w14:paraId="67BB1FDE" w14:textId="72088B23" w:rsidR="00456490" w:rsidRPr="00456490" w:rsidRDefault="001A1A4E" w:rsidP="001A1A4E">
      <w:pPr>
        <w:keepNext/>
        <w:spacing w:after="0" w:line="240" w:lineRule="auto"/>
        <w:ind w:right="397"/>
        <w:jc w:val="right"/>
        <w:outlineLvl w:val="0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lastRenderedPageBreak/>
        <w:t xml:space="preserve">Додаток </w:t>
      </w:r>
    </w:p>
    <w:p w14:paraId="10C2701A" w14:textId="77777777" w:rsidR="00456490" w:rsidRPr="00456490" w:rsidRDefault="00456490" w:rsidP="001A1A4E">
      <w:pPr>
        <w:keepNext/>
        <w:spacing w:after="0" w:line="240" w:lineRule="auto"/>
        <w:ind w:right="397"/>
        <w:jc w:val="right"/>
        <w:outlineLvl w:val="0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456490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до Програми</w:t>
      </w:r>
    </w:p>
    <w:p w14:paraId="0E5350DE" w14:textId="77777777" w:rsidR="00456490" w:rsidRPr="00456490" w:rsidRDefault="00456490" w:rsidP="0045649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14:paraId="36E33DB4" w14:textId="39841C02" w:rsidR="00456490" w:rsidRPr="00456490" w:rsidRDefault="00456490" w:rsidP="001A1A4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ru-RU"/>
        </w:rPr>
      </w:pPr>
      <w:r w:rsidRPr="00456490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Напрями діяльності та заходи з реалізації </w:t>
      </w:r>
      <w:r w:rsidR="001A1A4E" w:rsidRPr="001A1A4E">
        <w:rPr>
          <w:rFonts w:ascii="Times New Roman" w:hAnsi="Times New Roman" w:cs="Times New Roman"/>
          <w:b/>
          <w:sz w:val="28"/>
          <w:szCs w:val="28"/>
          <w:lang w:val="uk-UA"/>
        </w:rPr>
        <w:t>Програми «Підтримка діяльності поліцейських офіцерів Авангардівської сели</w:t>
      </w:r>
      <w:r w:rsidR="009577FB">
        <w:rPr>
          <w:rFonts w:ascii="Times New Roman" w:hAnsi="Times New Roman" w:cs="Times New Roman"/>
          <w:b/>
          <w:sz w:val="28"/>
          <w:szCs w:val="28"/>
          <w:lang w:val="uk-UA"/>
        </w:rPr>
        <w:t>щної територіальної громади 2026</w:t>
      </w:r>
      <w:r w:rsidR="001A1A4E" w:rsidRPr="001A1A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рік»</w:t>
      </w:r>
    </w:p>
    <w:tbl>
      <w:tblPr>
        <w:tblW w:w="15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85"/>
        <w:gridCol w:w="3261"/>
        <w:gridCol w:w="992"/>
        <w:gridCol w:w="2126"/>
        <w:gridCol w:w="1559"/>
        <w:gridCol w:w="2555"/>
        <w:gridCol w:w="3824"/>
      </w:tblGrid>
      <w:tr w:rsidR="008868A0" w:rsidRPr="00456490" w14:paraId="4982363F" w14:textId="77777777" w:rsidTr="001A1A4E">
        <w:trPr>
          <w:cantSplit/>
          <w:trHeight w:val="240"/>
        </w:trPr>
        <w:tc>
          <w:tcPr>
            <w:tcW w:w="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C37B92" w14:textId="77777777" w:rsidR="008868A0" w:rsidRPr="00456490" w:rsidRDefault="008868A0" w:rsidP="00456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564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14:paraId="266877AB" w14:textId="77777777" w:rsidR="008868A0" w:rsidRPr="00456490" w:rsidRDefault="008868A0" w:rsidP="00456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564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п/п</w:t>
            </w:r>
          </w:p>
        </w:tc>
        <w:tc>
          <w:tcPr>
            <w:tcW w:w="32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41E35FBC" w14:textId="77777777" w:rsidR="001A1A4E" w:rsidRDefault="001A1A4E" w:rsidP="001A1A4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  <w:p w14:paraId="4ADC7F8B" w14:textId="77777777" w:rsidR="001A1A4E" w:rsidRDefault="001A1A4E" w:rsidP="001A1A4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  <w:p w14:paraId="10C3969E" w14:textId="77777777" w:rsidR="008868A0" w:rsidRPr="00456490" w:rsidRDefault="008868A0" w:rsidP="001A1A4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564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Назва напряму діяльності</w:t>
            </w:r>
          </w:p>
          <w:p w14:paraId="3A75E76B" w14:textId="77777777" w:rsidR="008868A0" w:rsidRPr="00456490" w:rsidRDefault="008868A0" w:rsidP="001A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564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(пріоритетні завдання)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3E3C6574" w14:textId="77777777" w:rsidR="001A1A4E" w:rsidRDefault="001A1A4E" w:rsidP="001A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2E0CF36D" w14:textId="77777777" w:rsidR="001A1A4E" w:rsidRDefault="001A1A4E" w:rsidP="001A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0667124A" w14:textId="77777777" w:rsidR="008868A0" w:rsidRPr="00456490" w:rsidRDefault="008868A0" w:rsidP="001A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564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Строк виконання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6B14BC05" w14:textId="77777777" w:rsidR="001A1A4E" w:rsidRDefault="001A1A4E" w:rsidP="001A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157DFA43" w14:textId="77777777" w:rsidR="001A1A4E" w:rsidRDefault="001A1A4E" w:rsidP="001A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3B354D17" w14:textId="77777777" w:rsidR="008868A0" w:rsidRPr="00456490" w:rsidRDefault="008868A0" w:rsidP="001A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564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Виконавці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DB4BA4" w14:textId="77777777" w:rsidR="008868A0" w:rsidRPr="00456490" w:rsidRDefault="008868A0" w:rsidP="001A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564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Джерела </w:t>
            </w:r>
            <w:proofErr w:type="spellStart"/>
            <w:r w:rsidRPr="004564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фінансу</w:t>
            </w:r>
            <w:proofErr w:type="spellEnd"/>
            <w:r w:rsidRPr="004564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  <w:p w14:paraId="25F195B7" w14:textId="77777777" w:rsidR="008868A0" w:rsidRPr="00456490" w:rsidRDefault="008868A0" w:rsidP="001A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4564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вання</w:t>
            </w:r>
            <w:proofErr w:type="spellEnd"/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40095DBB" w14:textId="77777777" w:rsidR="008868A0" w:rsidRPr="00456490" w:rsidRDefault="008868A0" w:rsidP="001A1A4E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564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Орієнтовні обсяги фінансування</w:t>
            </w:r>
          </w:p>
          <w:p w14:paraId="425D9704" w14:textId="1CF6AC4A" w:rsidR="008868A0" w:rsidRPr="00456490" w:rsidRDefault="00A20661" w:rsidP="001A1A4E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(</w:t>
            </w:r>
            <w:r w:rsidR="008868A0" w:rsidRPr="004564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грн)</w:t>
            </w:r>
          </w:p>
        </w:tc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15E5F2" w14:textId="77777777" w:rsidR="001A1A4E" w:rsidRDefault="001A1A4E" w:rsidP="001A1A4E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4B231E59" w14:textId="77777777" w:rsidR="001A1A4E" w:rsidRDefault="001A1A4E" w:rsidP="001A1A4E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1B774441" w14:textId="77777777" w:rsidR="008868A0" w:rsidRPr="00456490" w:rsidRDefault="008868A0" w:rsidP="001A1A4E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564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Очікуваний результат</w:t>
            </w:r>
          </w:p>
        </w:tc>
      </w:tr>
      <w:tr w:rsidR="00A20661" w:rsidRPr="00456490" w14:paraId="13CFF4C1" w14:textId="77777777" w:rsidTr="001A1A4E">
        <w:trPr>
          <w:cantSplit/>
          <w:trHeight w:val="1134"/>
        </w:trPr>
        <w:tc>
          <w:tcPr>
            <w:tcW w:w="98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67F76A" w14:textId="77777777" w:rsidR="00A20661" w:rsidRPr="00456490" w:rsidRDefault="00A20661" w:rsidP="00456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8B5FE4" w14:textId="77777777" w:rsidR="00A20661" w:rsidRPr="00456490" w:rsidRDefault="00A20661" w:rsidP="001A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C17EFA" w14:textId="77777777" w:rsidR="00A20661" w:rsidRPr="00456490" w:rsidRDefault="00A20661" w:rsidP="001A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3108DF" w14:textId="77777777" w:rsidR="00A20661" w:rsidRPr="00456490" w:rsidRDefault="00A20661" w:rsidP="001A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2E3ADD" w14:textId="77777777" w:rsidR="00A20661" w:rsidRPr="00456490" w:rsidRDefault="00A20661" w:rsidP="001A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2C0468" w14:textId="77777777" w:rsidR="00A20661" w:rsidRDefault="00A20661" w:rsidP="001A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  <w:p w14:paraId="457066FE" w14:textId="77777777" w:rsidR="00A20661" w:rsidRPr="00456490" w:rsidRDefault="00A20661" w:rsidP="001A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56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Разом</w:t>
            </w:r>
          </w:p>
          <w:p w14:paraId="71480F97" w14:textId="3FA174AC" w:rsidR="00A20661" w:rsidRPr="00456490" w:rsidRDefault="00A20661" w:rsidP="001A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56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202</w:t>
            </w:r>
            <w:r w:rsidR="00551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6 рік</w:t>
            </w:r>
          </w:p>
        </w:tc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48B01C6" w14:textId="77777777" w:rsidR="00A20661" w:rsidRPr="00456490" w:rsidRDefault="00A20661" w:rsidP="001A1A4E">
            <w:pPr>
              <w:keepNext/>
              <w:spacing w:after="0" w:line="240" w:lineRule="auto"/>
              <w:ind w:left="-108" w:right="113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A20661" w:rsidRPr="00456490" w14:paraId="21FE94E3" w14:textId="77777777" w:rsidTr="001A1A4E">
        <w:trPr>
          <w:cantSplit/>
          <w:trHeight w:val="320"/>
        </w:trPr>
        <w:tc>
          <w:tcPr>
            <w:tcW w:w="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ED5247" w14:textId="77777777" w:rsidR="00A20661" w:rsidRPr="00456490" w:rsidRDefault="00A20661" w:rsidP="00456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uk-UA"/>
              </w:rPr>
            </w:pPr>
            <w:r w:rsidRPr="00456490">
              <w:rPr>
                <w:rFonts w:ascii="Times New Roman" w:eastAsia="Times New Roman" w:hAnsi="Times New Roman" w:cs="Times New Roman"/>
                <w:sz w:val="24"/>
                <w:szCs w:val="20"/>
                <w:lang w:val="uk-UA" w:eastAsia="uk-UA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7A302E" w14:textId="77777777" w:rsidR="00A20661" w:rsidRPr="00456490" w:rsidRDefault="00A20661" w:rsidP="00456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uk-UA"/>
              </w:rPr>
            </w:pPr>
            <w:r w:rsidRPr="00456490">
              <w:rPr>
                <w:rFonts w:ascii="Times New Roman" w:eastAsia="Times New Roman" w:hAnsi="Times New Roman" w:cs="Times New Roman"/>
                <w:sz w:val="24"/>
                <w:szCs w:val="20"/>
                <w:lang w:val="uk-UA" w:eastAsia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7FED4A" w14:textId="77777777" w:rsidR="00A20661" w:rsidRPr="00456490" w:rsidRDefault="00A20661" w:rsidP="00456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uk-UA"/>
              </w:rPr>
            </w:pPr>
            <w:r w:rsidRPr="00456490">
              <w:rPr>
                <w:rFonts w:ascii="Times New Roman" w:eastAsia="Times New Roman" w:hAnsi="Times New Roman" w:cs="Times New Roman"/>
                <w:sz w:val="24"/>
                <w:szCs w:val="20"/>
                <w:lang w:val="uk-UA" w:eastAsia="uk-UA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BF224C" w14:textId="77777777" w:rsidR="00A20661" w:rsidRPr="00456490" w:rsidRDefault="00A20661" w:rsidP="00456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uk-UA"/>
              </w:rPr>
            </w:pPr>
            <w:r w:rsidRPr="00456490">
              <w:rPr>
                <w:rFonts w:ascii="Times New Roman" w:eastAsia="Times New Roman" w:hAnsi="Times New Roman" w:cs="Times New Roman"/>
                <w:sz w:val="24"/>
                <w:szCs w:val="20"/>
                <w:lang w:val="uk-UA" w:eastAsia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93A575" w14:textId="77777777" w:rsidR="00A20661" w:rsidRPr="00456490" w:rsidRDefault="00A20661" w:rsidP="00456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uk-UA"/>
              </w:rPr>
            </w:pPr>
            <w:r w:rsidRPr="00456490">
              <w:rPr>
                <w:rFonts w:ascii="Times New Roman" w:eastAsia="Times New Roman" w:hAnsi="Times New Roman" w:cs="Times New Roman"/>
                <w:sz w:val="24"/>
                <w:szCs w:val="20"/>
                <w:lang w:val="uk-UA" w:eastAsia="uk-UA"/>
              </w:rPr>
              <w:t>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1EC8768A" w14:textId="0B01A11B" w:rsidR="00A20661" w:rsidRPr="00456490" w:rsidRDefault="00A20661" w:rsidP="00C40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uk-UA"/>
              </w:rPr>
            </w:pPr>
            <w:r w:rsidRPr="00456490">
              <w:rPr>
                <w:rFonts w:ascii="Times New Roman" w:eastAsia="Times New Roman" w:hAnsi="Times New Roman" w:cs="Times New Roman"/>
                <w:sz w:val="24"/>
                <w:szCs w:val="20"/>
                <w:lang w:val="uk-UA" w:eastAsia="uk-UA"/>
              </w:rPr>
              <w:t>7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78526B" w14:textId="084B084C" w:rsidR="00A20661" w:rsidRPr="00456490" w:rsidRDefault="00A20661" w:rsidP="00456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uk-UA" w:eastAsia="uk-UA"/>
              </w:rPr>
              <w:t>8</w:t>
            </w:r>
          </w:p>
        </w:tc>
      </w:tr>
      <w:tr w:rsidR="00A20661" w:rsidRPr="00EA7659" w14:paraId="29FFA955" w14:textId="77777777" w:rsidTr="001A1A4E">
        <w:trPr>
          <w:cantSplit/>
          <w:trHeight w:val="920"/>
        </w:trPr>
        <w:tc>
          <w:tcPr>
            <w:tcW w:w="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0B07ED34" w14:textId="2F8864CE" w:rsidR="00A20661" w:rsidRPr="00086F3F" w:rsidRDefault="0033412D" w:rsidP="0088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6F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2C6814FA" w14:textId="6C1BCB3D" w:rsidR="00CF27E0" w:rsidRPr="00086F3F" w:rsidRDefault="00CF27E0" w:rsidP="00CF2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Матеріально-технічна підтримка роботи</w:t>
            </w:r>
            <w:r w:rsidR="00D633C4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поліцейських офіцерів</w:t>
            </w:r>
            <w:r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 </w:t>
            </w:r>
            <w:r w:rsidR="00AA7B1D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ГУНП в Одеській області, розташованого на тер</w:t>
            </w:r>
            <w:r w:rsidR="0033412D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иторії Авангардівської </w:t>
            </w:r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у с-</w:t>
            </w:r>
            <w:proofErr w:type="spellStart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щі</w:t>
            </w:r>
            <w:proofErr w:type="spellEnd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Хлібодарське</w:t>
            </w:r>
            <w:proofErr w:type="spellEnd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с.Нова</w:t>
            </w:r>
            <w:proofErr w:type="spellEnd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Долина</w:t>
            </w:r>
            <w:r w:rsidR="00A23748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</w:t>
            </w:r>
            <w:r w:rsidR="004D4604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(оренда приміщень</w:t>
            </w:r>
            <w:r w:rsidR="0033412D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)</w:t>
            </w:r>
          </w:p>
          <w:p w14:paraId="4A2397D1" w14:textId="75E9FBA6" w:rsidR="00A20661" w:rsidRPr="00086F3F" w:rsidRDefault="00A20661" w:rsidP="0088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2D4F4706" w14:textId="63783E3E" w:rsidR="00A20661" w:rsidRPr="00086F3F" w:rsidRDefault="002A4BEC" w:rsidP="0088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2026</w:t>
            </w:r>
            <w:r w:rsidR="00A20661" w:rsidRPr="00086F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рік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556481A7" w14:textId="73DD09E9" w:rsidR="00A20661" w:rsidRPr="00086F3F" w:rsidRDefault="00DC3A87" w:rsidP="008868A0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6F3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3578B8CE" w14:textId="77777777" w:rsidR="00A20661" w:rsidRPr="00086F3F" w:rsidRDefault="00A20661" w:rsidP="008868A0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6F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Бюджет Авангардів-</w:t>
            </w:r>
            <w:proofErr w:type="spellStart"/>
            <w:r w:rsidRPr="00086F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ської</w:t>
            </w:r>
            <w:proofErr w:type="spellEnd"/>
            <w:r w:rsidRPr="00086F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селищної територіальної громади</w:t>
            </w:r>
          </w:p>
          <w:p w14:paraId="016D8C2E" w14:textId="2EDDC2C3" w:rsidR="001A1A4E" w:rsidRPr="00086F3F" w:rsidRDefault="00EB4C3D" w:rsidP="001A1A4E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6F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(КФК 151</w:t>
            </w:r>
            <w:r w:rsidR="001A1A4E" w:rsidRPr="00086F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8230)</w:t>
            </w:r>
          </w:p>
          <w:p w14:paraId="0BCEC0A8" w14:textId="7A8AD42E" w:rsidR="001A1A4E" w:rsidRPr="00086F3F" w:rsidRDefault="001A1A4E" w:rsidP="0033412D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9BB15A" w14:textId="758DFEA3" w:rsidR="00A20661" w:rsidRPr="00086F3F" w:rsidRDefault="00BB319A" w:rsidP="0088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84</w:t>
            </w:r>
            <w:r w:rsidR="0033412D" w:rsidRPr="00086F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000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69EFA7A7" w14:textId="73D56A84" w:rsidR="00A20661" w:rsidRPr="00086F3F" w:rsidRDefault="00A70216" w:rsidP="008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за</w:t>
            </w:r>
            <w:r w:rsidR="005C0093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безпечення матеріально-технічну підтримку</w:t>
            </w:r>
            <w:r w:rsidR="00680F87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роботи</w:t>
            </w:r>
            <w:r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с</w:t>
            </w:r>
            <w:r w:rsidR="0087208F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ектору поліцейської діяльності </w:t>
            </w:r>
            <w:r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ГУНП в Одеській області, розташованого на території Авангардівської громади</w:t>
            </w:r>
            <w:r w:rsidR="00080375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для ефективного виконання службових повноважень</w:t>
            </w:r>
            <w:r w:rsidR="0087208F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</w:t>
            </w:r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у с-</w:t>
            </w:r>
            <w:proofErr w:type="spellStart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щі</w:t>
            </w:r>
            <w:proofErr w:type="spellEnd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Хлібодарське</w:t>
            </w:r>
            <w:proofErr w:type="spellEnd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с.Нова</w:t>
            </w:r>
            <w:proofErr w:type="spellEnd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Долина</w:t>
            </w:r>
          </w:p>
        </w:tc>
      </w:tr>
      <w:tr w:rsidR="0087208F" w:rsidRPr="00EA7659" w14:paraId="69103DFC" w14:textId="77777777" w:rsidTr="00A80622">
        <w:trPr>
          <w:cantSplit/>
          <w:trHeight w:val="920"/>
        </w:trPr>
        <w:tc>
          <w:tcPr>
            <w:tcW w:w="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24A5B932" w14:textId="0A8F7AC6" w:rsidR="0087208F" w:rsidRPr="00086F3F" w:rsidRDefault="003A7142" w:rsidP="008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6F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710AA580" w14:textId="350FDEA9" w:rsidR="0087208F" w:rsidRPr="00086F3F" w:rsidRDefault="0087208F" w:rsidP="008720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Матеріально-технічна підтримка роботи  поліцейських офіцерів  ГУНП в Одеській області, розташованого на території Авангардівської </w:t>
            </w:r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у с-</w:t>
            </w:r>
            <w:proofErr w:type="spellStart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щі</w:t>
            </w:r>
            <w:proofErr w:type="spellEnd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Хлібодарське</w:t>
            </w:r>
            <w:proofErr w:type="spellEnd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с.Нова</w:t>
            </w:r>
            <w:proofErr w:type="spellEnd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 xml:space="preserve"> Долина </w:t>
            </w:r>
            <w:r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(оплата комунальних послуг)</w:t>
            </w:r>
          </w:p>
          <w:p w14:paraId="04BE7DCC" w14:textId="77777777" w:rsidR="0087208F" w:rsidRPr="00086F3F" w:rsidRDefault="0087208F" w:rsidP="008720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1AECAB4A" w14:textId="37788EF3" w:rsidR="0087208F" w:rsidRPr="00086F3F" w:rsidRDefault="002A4BEC" w:rsidP="008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2026</w:t>
            </w:r>
            <w:r w:rsidR="0087208F" w:rsidRPr="00086F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рік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047407DC" w14:textId="72A88747" w:rsidR="0087208F" w:rsidRPr="00086F3F" w:rsidRDefault="0087208F" w:rsidP="0087208F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 w:rsidRPr="00086F3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465AAC86" w14:textId="77777777" w:rsidR="0087208F" w:rsidRPr="00086F3F" w:rsidRDefault="0087208F" w:rsidP="0087208F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6F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Бюджет Авангардів-</w:t>
            </w:r>
            <w:proofErr w:type="spellStart"/>
            <w:r w:rsidRPr="00086F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ської</w:t>
            </w:r>
            <w:proofErr w:type="spellEnd"/>
            <w:r w:rsidRPr="00086F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селищної територіальної громади</w:t>
            </w:r>
          </w:p>
          <w:p w14:paraId="1F9962BA" w14:textId="77777777" w:rsidR="0087208F" w:rsidRPr="00086F3F" w:rsidRDefault="0087208F" w:rsidP="0087208F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6F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(КФК 1518230)</w:t>
            </w:r>
          </w:p>
          <w:p w14:paraId="725E2B75" w14:textId="77777777" w:rsidR="0087208F" w:rsidRPr="00086F3F" w:rsidRDefault="0087208F" w:rsidP="0087208F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60B9C" w14:textId="7CC9F6BB" w:rsidR="0087208F" w:rsidRPr="00086F3F" w:rsidRDefault="00272C03" w:rsidP="008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35</w:t>
            </w:r>
            <w:r w:rsidR="0087208F" w:rsidRPr="00086F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000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5FE82CEC" w14:textId="21C19BB7" w:rsidR="0087208F" w:rsidRPr="00086F3F" w:rsidRDefault="0087208F" w:rsidP="008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забезпечення матеріально-технічну підтримку</w:t>
            </w:r>
            <w:r w:rsidR="00680F87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роботи</w:t>
            </w:r>
            <w:r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сектору поліцейської діяльності ГУНП в Одеській області, розташованого на території Авангардівської громади для ефективного виконання службових повноважень </w:t>
            </w:r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у с-</w:t>
            </w:r>
            <w:proofErr w:type="spellStart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щі</w:t>
            </w:r>
            <w:proofErr w:type="spellEnd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Хлібодарське</w:t>
            </w:r>
            <w:proofErr w:type="spellEnd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с.Нова</w:t>
            </w:r>
            <w:proofErr w:type="spellEnd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Долина</w:t>
            </w:r>
          </w:p>
        </w:tc>
      </w:tr>
      <w:tr w:rsidR="0087208F" w:rsidRPr="00EA7659" w14:paraId="7568995C" w14:textId="77777777" w:rsidTr="00A80622">
        <w:trPr>
          <w:cantSplit/>
          <w:trHeight w:val="920"/>
        </w:trPr>
        <w:tc>
          <w:tcPr>
            <w:tcW w:w="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285A0128" w14:textId="02CC4384" w:rsidR="0087208F" w:rsidRPr="00086F3F" w:rsidRDefault="003A7142" w:rsidP="008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6F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4AF43AA1" w14:textId="08230161" w:rsidR="0087208F" w:rsidRPr="00086F3F" w:rsidRDefault="0087208F" w:rsidP="008720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Матеріально-технічна підтримка роботи  поліцейських офіцерів  ГУНП в Одеській області, розташованого на території Авангардівської громади </w:t>
            </w:r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у с-</w:t>
            </w:r>
            <w:proofErr w:type="spellStart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щі</w:t>
            </w:r>
            <w:proofErr w:type="spellEnd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Хлібодарське</w:t>
            </w:r>
            <w:proofErr w:type="spellEnd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с.Нова</w:t>
            </w:r>
            <w:proofErr w:type="spellEnd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Долина</w:t>
            </w:r>
            <w:r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(придбання меблів та обладнання</w:t>
            </w:r>
            <w:r w:rsidR="007327DD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, виготовлення інформаційних стендів</w:t>
            </w:r>
            <w:r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)</w:t>
            </w:r>
          </w:p>
          <w:p w14:paraId="1FEB2B1B" w14:textId="77777777" w:rsidR="0087208F" w:rsidRPr="00086F3F" w:rsidRDefault="0087208F" w:rsidP="008720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1BE180E7" w14:textId="165F359E" w:rsidR="0087208F" w:rsidRPr="00086F3F" w:rsidRDefault="002A4BEC" w:rsidP="008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2026</w:t>
            </w:r>
            <w:r w:rsidR="0087208F" w:rsidRPr="00086F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рік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351AEC72" w14:textId="647C9592" w:rsidR="0087208F" w:rsidRPr="00086F3F" w:rsidRDefault="0087208F" w:rsidP="0087208F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 w:rsidRPr="00086F3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1A82FC79" w14:textId="77777777" w:rsidR="0087208F" w:rsidRPr="00086F3F" w:rsidRDefault="0087208F" w:rsidP="0087208F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6F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Бюджет Авангардів-</w:t>
            </w:r>
            <w:proofErr w:type="spellStart"/>
            <w:r w:rsidRPr="00086F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ської</w:t>
            </w:r>
            <w:proofErr w:type="spellEnd"/>
            <w:r w:rsidRPr="00086F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селищної територіальної громади</w:t>
            </w:r>
          </w:p>
          <w:p w14:paraId="2E1C8028" w14:textId="77777777" w:rsidR="0087208F" w:rsidRPr="00086F3F" w:rsidRDefault="0087208F" w:rsidP="0087208F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6F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(КФК 1518230)</w:t>
            </w:r>
          </w:p>
          <w:p w14:paraId="64ED92AD" w14:textId="77777777" w:rsidR="0087208F" w:rsidRPr="00086F3F" w:rsidRDefault="0087208F" w:rsidP="0087208F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20D8B5" w14:textId="12CAF2B4" w:rsidR="0087208F" w:rsidRPr="00086F3F" w:rsidRDefault="002D7D5B" w:rsidP="008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216</w:t>
            </w:r>
            <w:r w:rsidR="0087208F" w:rsidRPr="00086F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000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4C2653C5" w14:textId="79954E7E" w:rsidR="0087208F" w:rsidRPr="00086F3F" w:rsidRDefault="0087208F" w:rsidP="008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забезпечення матеріально-технічну підтримку</w:t>
            </w:r>
            <w:r w:rsidR="00680F87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роботи</w:t>
            </w:r>
            <w:r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сектору поліцейської діяльності ГУНП в Одеській області, розташованого на території Авангардівської громади для ефективного виконання службових повноважень </w:t>
            </w:r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у с-</w:t>
            </w:r>
            <w:proofErr w:type="spellStart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щі</w:t>
            </w:r>
            <w:proofErr w:type="spellEnd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Хлібодарське</w:t>
            </w:r>
            <w:proofErr w:type="spellEnd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с.Нова</w:t>
            </w:r>
            <w:proofErr w:type="spellEnd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Долина</w:t>
            </w:r>
          </w:p>
        </w:tc>
      </w:tr>
      <w:tr w:rsidR="00A20661" w:rsidRPr="00086F3F" w14:paraId="41E9E98D" w14:textId="77777777" w:rsidTr="001A1A4E">
        <w:trPr>
          <w:cantSplit/>
          <w:trHeight w:val="375"/>
        </w:trPr>
        <w:tc>
          <w:tcPr>
            <w:tcW w:w="8923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668568A0" w14:textId="77777777" w:rsidR="00A20661" w:rsidRPr="00086F3F" w:rsidRDefault="00A20661" w:rsidP="008868A0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 w:eastAsia="uk-UA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06032688" w14:textId="10E2BBC5" w:rsidR="00A20661" w:rsidRPr="00086F3F" w:rsidRDefault="00C05737" w:rsidP="006E4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val="uk-UA" w:eastAsia="uk-UA"/>
              </w:rPr>
            </w:pPr>
            <w:r w:rsidRPr="00086F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 xml:space="preserve">Разом за </w:t>
            </w:r>
            <w:r w:rsidR="00201305" w:rsidRPr="00086F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КФК 151</w:t>
            </w:r>
            <w:r w:rsidR="002D7D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8230 –33</w:t>
            </w:r>
            <w:r w:rsidR="006E4A35" w:rsidRPr="00086F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5</w:t>
            </w:r>
            <w:r w:rsidR="00501F8B" w:rsidRPr="00086F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 xml:space="preserve"> 000</w:t>
            </w:r>
            <w:r w:rsidR="00A20661" w:rsidRPr="00086F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,00 грн.</w:t>
            </w:r>
          </w:p>
        </w:tc>
      </w:tr>
    </w:tbl>
    <w:p w14:paraId="76031289" w14:textId="77777777" w:rsidR="00456490" w:rsidRPr="00086F3F" w:rsidRDefault="00456490" w:rsidP="004564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6EEB0C93" w14:textId="77777777" w:rsidR="00456490" w:rsidRPr="00456490" w:rsidRDefault="00456490" w:rsidP="004564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5649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ради</w:t>
      </w:r>
      <w:r w:rsidRPr="0045649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45649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45649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45649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bookmarkStart w:id="0" w:name="_GoBack"/>
      <w:bookmarkEnd w:id="0"/>
      <w:r w:rsidRPr="0045649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45649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45649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45649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45649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Валентина ЩУР</w:t>
      </w:r>
    </w:p>
    <w:sectPr w:rsidR="00456490" w:rsidRPr="00456490" w:rsidSect="00AA16D3">
      <w:pgSz w:w="16838" w:h="11906" w:orient="landscape" w:code="9"/>
      <w:pgMar w:top="284" w:right="1134" w:bottom="0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15540"/>
    <w:multiLevelType w:val="hybridMultilevel"/>
    <w:tmpl w:val="62CCC12A"/>
    <w:lvl w:ilvl="0" w:tplc="93C45DB6">
      <w:start w:val="1"/>
      <w:numFmt w:val="decimal"/>
      <w:lvlText w:val="%1."/>
      <w:lvlJc w:val="left"/>
      <w:pPr>
        <w:ind w:left="473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193" w:hanging="360"/>
      </w:pPr>
    </w:lvl>
    <w:lvl w:ilvl="2" w:tplc="0419001B">
      <w:start w:val="1"/>
      <w:numFmt w:val="lowerRoman"/>
      <w:lvlText w:val="%3."/>
      <w:lvlJc w:val="right"/>
      <w:pPr>
        <w:ind w:left="1913" w:hanging="180"/>
      </w:pPr>
    </w:lvl>
    <w:lvl w:ilvl="3" w:tplc="0419000F">
      <w:start w:val="1"/>
      <w:numFmt w:val="decimal"/>
      <w:lvlText w:val="%4."/>
      <w:lvlJc w:val="left"/>
      <w:pPr>
        <w:ind w:left="2633" w:hanging="360"/>
      </w:pPr>
    </w:lvl>
    <w:lvl w:ilvl="4" w:tplc="04190019">
      <w:start w:val="1"/>
      <w:numFmt w:val="lowerLetter"/>
      <w:lvlText w:val="%5."/>
      <w:lvlJc w:val="left"/>
      <w:pPr>
        <w:ind w:left="3353" w:hanging="360"/>
      </w:pPr>
    </w:lvl>
    <w:lvl w:ilvl="5" w:tplc="0419001B">
      <w:start w:val="1"/>
      <w:numFmt w:val="lowerRoman"/>
      <w:lvlText w:val="%6."/>
      <w:lvlJc w:val="right"/>
      <w:pPr>
        <w:ind w:left="4073" w:hanging="180"/>
      </w:pPr>
    </w:lvl>
    <w:lvl w:ilvl="6" w:tplc="0419000F">
      <w:start w:val="1"/>
      <w:numFmt w:val="decimal"/>
      <w:lvlText w:val="%7."/>
      <w:lvlJc w:val="left"/>
      <w:pPr>
        <w:ind w:left="4793" w:hanging="360"/>
      </w:pPr>
    </w:lvl>
    <w:lvl w:ilvl="7" w:tplc="04190019">
      <w:start w:val="1"/>
      <w:numFmt w:val="lowerLetter"/>
      <w:lvlText w:val="%8."/>
      <w:lvlJc w:val="left"/>
      <w:pPr>
        <w:ind w:left="5513" w:hanging="360"/>
      </w:pPr>
    </w:lvl>
    <w:lvl w:ilvl="8" w:tplc="0419001B">
      <w:start w:val="1"/>
      <w:numFmt w:val="lowerRoman"/>
      <w:lvlText w:val="%9."/>
      <w:lvlJc w:val="right"/>
      <w:pPr>
        <w:ind w:left="6233" w:hanging="180"/>
      </w:pPr>
    </w:lvl>
  </w:abstractNum>
  <w:abstractNum w:abstractNumId="1">
    <w:nsid w:val="194935F1"/>
    <w:multiLevelType w:val="hybridMultilevel"/>
    <w:tmpl w:val="303E09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81744BB"/>
    <w:multiLevelType w:val="multilevel"/>
    <w:tmpl w:val="8C6EF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CC7D5A"/>
    <w:multiLevelType w:val="multilevel"/>
    <w:tmpl w:val="8C6EF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67523D"/>
    <w:multiLevelType w:val="hybridMultilevel"/>
    <w:tmpl w:val="F8821B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621EA1"/>
    <w:multiLevelType w:val="hybridMultilevel"/>
    <w:tmpl w:val="66589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E52BD5"/>
    <w:multiLevelType w:val="multilevel"/>
    <w:tmpl w:val="AF32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6715666"/>
    <w:multiLevelType w:val="hybridMultilevel"/>
    <w:tmpl w:val="61847072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">
    <w:nsid w:val="79F62961"/>
    <w:multiLevelType w:val="multilevel"/>
    <w:tmpl w:val="73643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6E1BA7"/>
    <w:multiLevelType w:val="hybridMultilevel"/>
    <w:tmpl w:val="2FCAB3AE"/>
    <w:lvl w:ilvl="0" w:tplc="041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8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19"/>
    <w:rsid w:val="000208A3"/>
    <w:rsid w:val="00030E1F"/>
    <w:rsid w:val="00071732"/>
    <w:rsid w:val="0007237E"/>
    <w:rsid w:val="00080375"/>
    <w:rsid w:val="00086F3F"/>
    <w:rsid w:val="000B3DAA"/>
    <w:rsid w:val="000B5FF9"/>
    <w:rsid w:val="000C127E"/>
    <w:rsid w:val="000C1A09"/>
    <w:rsid w:val="000C24C8"/>
    <w:rsid w:val="000C5E14"/>
    <w:rsid w:val="00115B99"/>
    <w:rsid w:val="00135DF5"/>
    <w:rsid w:val="0013747E"/>
    <w:rsid w:val="0016641B"/>
    <w:rsid w:val="00166B75"/>
    <w:rsid w:val="00187027"/>
    <w:rsid w:val="001900C0"/>
    <w:rsid w:val="001A1A4E"/>
    <w:rsid w:val="001C07AF"/>
    <w:rsid w:val="001C7973"/>
    <w:rsid w:val="001F3070"/>
    <w:rsid w:val="001F38DB"/>
    <w:rsid w:val="001F6F5E"/>
    <w:rsid w:val="00201305"/>
    <w:rsid w:val="002154C7"/>
    <w:rsid w:val="00216A62"/>
    <w:rsid w:val="002210E2"/>
    <w:rsid w:val="00253F5D"/>
    <w:rsid w:val="00263A15"/>
    <w:rsid w:val="00272C03"/>
    <w:rsid w:val="00274037"/>
    <w:rsid w:val="0027630A"/>
    <w:rsid w:val="0028200B"/>
    <w:rsid w:val="002A4BEC"/>
    <w:rsid w:val="002A5078"/>
    <w:rsid w:val="002B690E"/>
    <w:rsid w:val="002C1319"/>
    <w:rsid w:val="002C501F"/>
    <w:rsid w:val="002D7D5B"/>
    <w:rsid w:val="002E6075"/>
    <w:rsid w:val="00306179"/>
    <w:rsid w:val="00311DBA"/>
    <w:rsid w:val="00317262"/>
    <w:rsid w:val="003303B5"/>
    <w:rsid w:val="0033412D"/>
    <w:rsid w:val="00354F21"/>
    <w:rsid w:val="00355DD9"/>
    <w:rsid w:val="00385A94"/>
    <w:rsid w:val="00394D3B"/>
    <w:rsid w:val="003A7142"/>
    <w:rsid w:val="003B5154"/>
    <w:rsid w:val="003F1B1E"/>
    <w:rsid w:val="003F4B8E"/>
    <w:rsid w:val="00404D93"/>
    <w:rsid w:val="0041732B"/>
    <w:rsid w:val="00432691"/>
    <w:rsid w:val="00434F3F"/>
    <w:rsid w:val="00456490"/>
    <w:rsid w:val="00464C88"/>
    <w:rsid w:val="00490A6E"/>
    <w:rsid w:val="00492871"/>
    <w:rsid w:val="004A1B36"/>
    <w:rsid w:val="004B7C59"/>
    <w:rsid w:val="004D4604"/>
    <w:rsid w:val="004E0FAB"/>
    <w:rsid w:val="00501F8B"/>
    <w:rsid w:val="005148B3"/>
    <w:rsid w:val="00541BE4"/>
    <w:rsid w:val="005516A1"/>
    <w:rsid w:val="00570B22"/>
    <w:rsid w:val="005C0093"/>
    <w:rsid w:val="005F098D"/>
    <w:rsid w:val="005F1A46"/>
    <w:rsid w:val="006340FA"/>
    <w:rsid w:val="00637322"/>
    <w:rsid w:val="00641532"/>
    <w:rsid w:val="00652864"/>
    <w:rsid w:val="00670AA7"/>
    <w:rsid w:val="00680F87"/>
    <w:rsid w:val="00692C43"/>
    <w:rsid w:val="0069349E"/>
    <w:rsid w:val="00693B65"/>
    <w:rsid w:val="00696AA5"/>
    <w:rsid w:val="006E4A35"/>
    <w:rsid w:val="0071424F"/>
    <w:rsid w:val="00725A9F"/>
    <w:rsid w:val="00727393"/>
    <w:rsid w:val="007327DD"/>
    <w:rsid w:val="00752081"/>
    <w:rsid w:val="007566EF"/>
    <w:rsid w:val="00761B8F"/>
    <w:rsid w:val="00776550"/>
    <w:rsid w:val="00811420"/>
    <w:rsid w:val="008325AB"/>
    <w:rsid w:val="008700F6"/>
    <w:rsid w:val="0087208F"/>
    <w:rsid w:val="008868A0"/>
    <w:rsid w:val="00887C5D"/>
    <w:rsid w:val="00894816"/>
    <w:rsid w:val="008B1483"/>
    <w:rsid w:val="008F04BB"/>
    <w:rsid w:val="008F3437"/>
    <w:rsid w:val="00912FCD"/>
    <w:rsid w:val="00916BC0"/>
    <w:rsid w:val="00917598"/>
    <w:rsid w:val="00920826"/>
    <w:rsid w:val="0093498F"/>
    <w:rsid w:val="00944EEE"/>
    <w:rsid w:val="0095461D"/>
    <w:rsid w:val="0095542E"/>
    <w:rsid w:val="009577FB"/>
    <w:rsid w:val="009776B1"/>
    <w:rsid w:val="0099225F"/>
    <w:rsid w:val="009B1A13"/>
    <w:rsid w:val="009B5BCD"/>
    <w:rsid w:val="009C225A"/>
    <w:rsid w:val="00A07017"/>
    <w:rsid w:val="00A20661"/>
    <w:rsid w:val="00A23748"/>
    <w:rsid w:val="00A317A7"/>
    <w:rsid w:val="00A363B7"/>
    <w:rsid w:val="00A6662B"/>
    <w:rsid w:val="00A67FA1"/>
    <w:rsid w:val="00A70216"/>
    <w:rsid w:val="00A80023"/>
    <w:rsid w:val="00AA16D3"/>
    <w:rsid w:val="00AA21C2"/>
    <w:rsid w:val="00AA7B1D"/>
    <w:rsid w:val="00AE4C22"/>
    <w:rsid w:val="00AF2796"/>
    <w:rsid w:val="00AF39EB"/>
    <w:rsid w:val="00B20A32"/>
    <w:rsid w:val="00B254B2"/>
    <w:rsid w:val="00B35CC0"/>
    <w:rsid w:val="00B35CE8"/>
    <w:rsid w:val="00B41E20"/>
    <w:rsid w:val="00B4420B"/>
    <w:rsid w:val="00B67C18"/>
    <w:rsid w:val="00B75315"/>
    <w:rsid w:val="00B86E9E"/>
    <w:rsid w:val="00B91785"/>
    <w:rsid w:val="00BB319A"/>
    <w:rsid w:val="00BB3499"/>
    <w:rsid w:val="00BC06B2"/>
    <w:rsid w:val="00BC08AD"/>
    <w:rsid w:val="00BC3D13"/>
    <w:rsid w:val="00BD401A"/>
    <w:rsid w:val="00BF07E6"/>
    <w:rsid w:val="00C00F0E"/>
    <w:rsid w:val="00C05737"/>
    <w:rsid w:val="00C05B4D"/>
    <w:rsid w:val="00C36605"/>
    <w:rsid w:val="00C4044A"/>
    <w:rsid w:val="00C5566C"/>
    <w:rsid w:val="00C84BFC"/>
    <w:rsid w:val="00C85AC4"/>
    <w:rsid w:val="00CB5AD2"/>
    <w:rsid w:val="00CC5CE9"/>
    <w:rsid w:val="00CE426A"/>
    <w:rsid w:val="00CF27E0"/>
    <w:rsid w:val="00D33AA7"/>
    <w:rsid w:val="00D40D1D"/>
    <w:rsid w:val="00D633C4"/>
    <w:rsid w:val="00D9211A"/>
    <w:rsid w:val="00DA0404"/>
    <w:rsid w:val="00DC3A87"/>
    <w:rsid w:val="00DD4C74"/>
    <w:rsid w:val="00DE4AA3"/>
    <w:rsid w:val="00DE51C8"/>
    <w:rsid w:val="00DE7929"/>
    <w:rsid w:val="00E00F0C"/>
    <w:rsid w:val="00E13136"/>
    <w:rsid w:val="00E16845"/>
    <w:rsid w:val="00E2077C"/>
    <w:rsid w:val="00E2434B"/>
    <w:rsid w:val="00E44CA9"/>
    <w:rsid w:val="00EA3389"/>
    <w:rsid w:val="00EA7659"/>
    <w:rsid w:val="00EB4C3D"/>
    <w:rsid w:val="00EC4666"/>
    <w:rsid w:val="00EC46BA"/>
    <w:rsid w:val="00EF2A4C"/>
    <w:rsid w:val="00EF6102"/>
    <w:rsid w:val="00F120C5"/>
    <w:rsid w:val="00F13BAC"/>
    <w:rsid w:val="00F174F8"/>
    <w:rsid w:val="00F2360B"/>
    <w:rsid w:val="00F54CF7"/>
    <w:rsid w:val="00F67D92"/>
    <w:rsid w:val="00F7302C"/>
    <w:rsid w:val="00F96C89"/>
    <w:rsid w:val="00FC1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D17CD"/>
  <w15:docId w15:val="{283C5EDF-8838-4ECB-94CC-C484D4B55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A4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15B99"/>
    <w:pPr>
      <w:ind w:left="113" w:right="113"/>
      <w:jc w:val="center"/>
    </w:pPr>
    <w:rPr>
      <w:rFonts w:ascii="Calibri" w:eastAsia="Calibri" w:hAnsi="Calibri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с отступом 21"/>
    <w:basedOn w:val="a"/>
    <w:uiPriority w:val="99"/>
    <w:rsid w:val="00115B99"/>
    <w:pPr>
      <w:spacing w:after="0" w:line="240" w:lineRule="auto"/>
      <w:ind w:left="113" w:right="113" w:firstLine="851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115B99"/>
    <w:pPr>
      <w:spacing w:after="120" w:line="240" w:lineRule="auto"/>
      <w:ind w:left="113" w:right="113"/>
      <w:jc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5">
    <w:name w:val="Основной текст Знак"/>
    <w:basedOn w:val="a0"/>
    <w:link w:val="a4"/>
    <w:rsid w:val="00115B99"/>
    <w:rPr>
      <w:sz w:val="24"/>
      <w:szCs w:val="24"/>
      <w:lang w:val="uk-UA" w:eastAsia="uk-UA"/>
    </w:rPr>
  </w:style>
  <w:style w:type="character" w:customStyle="1" w:styleId="1">
    <w:name w:val="Основной текст Знак1"/>
    <w:locked/>
    <w:rsid w:val="00115B99"/>
    <w:rPr>
      <w:rFonts w:ascii="Times New Roman" w:eastAsia="Times New Roman" w:hAnsi="Times New Roman"/>
      <w:sz w:val="24"/>
      <w:szCs w:val="24"/>
    </w:rPr>
  </w:style>
  <w:style w:type="paragraph" w:styleId="a6">
    <w:name w:val="Balloon Text"/>
    <w:basedOn w:val="a"/>
    <w:link w:val="a7"/>
    <w:rsid w:val="00166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66B75"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List Paragraph"/>
    <w:basedOn w:val="a"/>
    <w:uiPriority w:val="34"/>
    <w:qFormat/>
    <w:rsid w:val="00F120C5"/>
    <w:pPr>
      <w:ind w:left="720"/>
      <w:contextualSpacing/>
    </w:pPr>
  </w:style>
  <w:style w:type="paragraph" w:styleId="a9">
    <w:name w:val="No Spacing"/>
    <w:uiPriority w:val="1"/>
    <w:qFormat/>
    <w:rsid w:val="008325A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BAFF6-13AE-435C-9EFF-289523B01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1536</Words>
  <Characters>8756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2025-12-01T15:18:00Z</cp:lastPrinted>
  <dcterms:created xsi:type="dcterms:W3CDTF">2025-12-11T16:01:00Z</dcterms:created>
  <dcterms:modified xsi:type="dcterms:W3CDTF">2025-12-11T16:01:00Z</dcterms:modified>
</cp:coreProperties>
</file>