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D2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95B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7115BC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263F8D" w14:textId="7960FEF4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921C4DD" w14:textId="3F8A0D41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2B4E95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3FFDCB" w14:textId="47D5BB8D" w:rsidR="005075DE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88E7D0" w14:textId="3831FD5D" w:rsidR="001738E7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D1BAB7" w14:textId="38F4E7D5" w:rsidR="001738E7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6E98D8" w14:textId="77777777" w:rsidR="001738E7" w:rsidRPr="00A426CB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BB3B2E" w14:textId="77777777" w:rsidR="005075DE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90B241" w14:textId="77777777" w:rsidR="0093702F" w:rsidRPr="00A426CB" w:rsidRDefault="0093702F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6D5A8CA" w14:textId="177E3D37" w:rsidR="005075DE" w:rsidRPr="006D08AA" w:rsidRDefault="005075DE" w:rsidP="005075D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0" w:name="_Hlk215502041"/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затвердження </w:t>
      </w:r>
      <w:r w:rsidR="0093702F"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Програми</w:t>
      </w:r>
    </w:p>
    <w:p w14:paraId="2DB93BD4" w14:textId="2F562961" w:rsidR="005075DE" w:rsidRPr="006D08AA" w:rsidRDefault="005075DE" w:rsidP="005075D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благоустрою населених пунктів</w:t>
      </w:r>
    </w:p>
    <w:p w14:paraId="60FF2BB0" w14:textId="77777777" w:rsidR="0093702F" w:rsidRDefault="005075DE" w:rsidP="005075D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Авангардівської селищної ради</w:t>
      </w:r>
    </w:p>
    <w:p w14:paraId="363903D1" w14:textId="383BEE6E" w:rsidR="005075DE" w:rsidRPr="006D08AA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 202</w:t>
      </w:r>
      <w:r w:rsidR="00FB7FD3"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</w:t>
      </w:r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рік</w:t>
      </w:r>
    </w:p>
    <w:bookmarkEnd w:id="0"/>
    <w:p w14:paraId="44542D8F" w14:textId="77777777" w:rsidR="005075DE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878D96" w14:textId="77777777" w:rsidR="0093702F" w:rsidRPr="00B01202" w:rsidRDefault="0093702F" w:rsidP="00507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64AF79" w14:textId="52FCB4F5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</w:t>
      </w:r>
      <w:r w:rsidR="006008FF" w:rsidRPr="00234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2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11-153 </w:t>
      </w:r>
      <w:r w:rsidR="001161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202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</w:t>
      </w:r>
      <w:r w:rsidR="00234503" w:rsidRPr="00234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02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E5187F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нормами </w:t>
      </w:r>
      <w:proofErr w:type="spellStart"/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10, 25, 26,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59 Закону України «Про місцеве самоврядування  Україні», ст. 91 Бюджетного кодексу України, 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благоустрій населених пунктів»,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астин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та 2 п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ункту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постанови Кабінету Міністрів України від 11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 №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252 «Деякі питання формування та виконання місцевих бюджетів у період воєнного стану»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визначення правових, організаційних та фінансових основ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і безпечних умов експлуатації вулиць та доріг комунальної власності, інших об’єктів благоустрою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Авангардівс</w:t>
      </w:r>
      <w:r w:rsidR="004033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селищної ради протягом 2026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 Авангардівська селищна ради </w:t>
      </w:r>
      <w:r w:rsidRPr="00A426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DAC9DB4" w14:textId="7F015E32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937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1C7105"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Програму</w:t>
      </w:r>
      <w:r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благоустрою населених пунктів Аванг</w:t>
      </w:r>
      <w:r w:rsidR="000705AA">
        <w:rPr>
          <w:rFonts w:ascii="Times New Roman" w:eastAsia="Calibri" w:hAnsi="Times New Roman" w:cs="Times New Roman"/>
          <w:sz w:val="28"/>
          <w:szCs w:val="28"/>
          <w:lang w:val="uk-UA"/>
        </w:rPr>
        <w:t>ардівської селищної ради на 2026</w:t>
      </w:r>
      <w:r w:rsidR="001C7105"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рік,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додатком (додається)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2B0033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6B3571B" w14:textId="77777777" w:rsidR="005075DE" w:rsidRPr="00A426CB" w:rsidRDefault="005075DE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217195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7A7262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830F9E" w14:textId="2F38DB88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Селищний голова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  <w:t xml:space="preserve">          </w:t>
      </w:r>
      <w:r w:rsidR="0093702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               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>Сергій ХРУСТОВСЬКИЙ</w:t>
      </w:r>
    </w:p>
    <w:p w14:paraId="54FAD718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04017AEE" w14:textId="77777777" w:rsidR="001738E7" w:rsidRPr="00A426CB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240BD7B2" w14:textId="67F520D2" w:rsidR="005075DE" w:rsidRPr="0093702F" w:rsidRDefault="005075DE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№ </w:t>
      </w:r>
      <w:r w:rsidR="00F33D87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4068-</w:t>
      </w:r>
      <w:r w:rsidR="00F33D87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</w:p>
    <w:p w14:paraId="755E9570" w14:textId="40E884C0" w:rsidR="005075DE" w:rsidRPr="00F33D87" w:rsidRDefault="0035090D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="00AF286A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</w:t>
      </w:r>
      <w:r w:rsidR="000705AA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33D87" w:rsidRPr="00937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F33D87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0705AA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12.</w:t>
      </w:r>
      <w:r w:rsidR="005075DE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0705AA" w:rsidRPr="00F33D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</w:p>
    <w:p w14:paraId="1E3A6FD7" w14:textId="6F82548F" w:rsidR="00AF286A" w:rsidRPr="00A426CB" w:rsidRDefault="00AF286A" w:rsidP="0050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2DF0B" w14:textId="016394D2" w:rsidR="0035090D" w:rsidRPr="00A426CB" w:rsidRDefault="0035090D" w:rsidP="0050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AB079" w14:textId="77777777" w:rsidR="0093702F" w:rsidRDefault="0093702F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4090F3" w14:textId="77777777" w:rsidR="0093702F" w:rsidRDefault="0093702F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05A113" w14:textId="77777777" w:rsidR="0093702F" w:rsidRDefault="0093702F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B560D9" w14:textId="421CDBDE" w:rsidR="00C26AED" w:rsidRPr="00A426CB" w:rsidRDefault="00C26AED" w:rsidP="009370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93702F" w:rsidRPr="00937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7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93702F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7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55515D8A" w14:textId="2F3E5DCD" w:rsidR="00C26AED" w:rsidRPr="00A426CB" w:rsidRDefault="00C26AED" w:rsidP="00C26AED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EE152A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023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F3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4068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14:paraId="78EB1E78" w14:textId="464823C0" w:rsidR="004238EF" w:rsidRPr="00A426CB" w:rsidRDefault="00960E0C" w:rsidP="00960E0C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FCDB2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F4C70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4619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0D643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8C492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9F52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F748C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A6F781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71BEC5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B05A2A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EBD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7E7E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1D9784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</w:p>
    <w:p w14:paraId="7EE89F1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3D2D6C36" w14:textId="3939DE1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D0230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29D288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7FBB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F051F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4D981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F7D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9B67E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FE7A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16E2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BB43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DB177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E1C7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D85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71C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8F8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5C6C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8714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D88BB" w14:textId="25B1B494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5E8F54" w14:textId="77777777" w:rsidR="00E119C1" w:rsidRPr="00A426CB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1337AA" w14:textId="3A50BD86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Авангард – 202</w:t>
      </w:r>
      <w:r w:rsidR="006506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 </w:t>
      </w:r>
    </w:p>
    <w:p w14:paraId="024B446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p w14:paraId="1C8C26D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7BAF6E0" w14:textId="77777777" w:rsidR="004238EF" w:rsidRPr="00A426CB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9DC803" w14:textId="3F369CDB" w:rsidR="004238EF" w:rsidRDefault="004238E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682BBBA6" w14:textId="77777777" w:rsidR="0093702F" w:rsidRDefault="0093702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70CAADA3" w14:textId="77777777" w:rsidR="0093702F" w:rsidRDefault="0093702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A743A5B" w14:textId="77777777" w:rsidR="0093702F" w:rsidRPr="00A426CB" w:rsidRDefault="0093702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E785CE" w14:textId="77777777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I.ПАСПОРТ</w:t>
      </w:r>
    </w:p>
    <w:p w14:paraId="68051E6E" w14:textId="7DC3472C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Програми благоустрою населених пунктів  Авангардівської селищної ради на 202</w:t>
      </w:r>
      <w:r w:rsidR="006506D0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4238EF" w:rsidRPr="00A426CB" w14:paraId="037ED927" w14:textId="77777777" w:rsidTr="005062D5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3FB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726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5C2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 рада</w:t>
            </w:r>
          </w:p>
        </w:tc>
      </w:tr>
      <w:tr w:rsidR="004238EF" w:rsidRPr="00A426CB" w14:paraId="4609784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5B40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74E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774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 України «Про місцеве самоврядування в Україні», </w:t>
            </w:r>
            <w:r w:rsidRPr="00A426CB">
              <w:rPr>
                <w:rFonts w:ascii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України, Закон України «Про благоустрій населених пунктів».</w:t>
            </w:r>
          </w:p>
        </w:tc>
      </w:tr>
      <w:tr w:rsidR="004238EF" w:rsidRPr="00A426CB" w14:paraId="20271AB8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8E5B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1326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6CD8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4238EF" w:rsidRPr="00A426CB" w14:paraId="5C4804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CF8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0B5E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095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7914D7A9" w14:textId="77777777" w:rsidTr="005062D5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73E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FC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6A857" w14:textId="1C7E4C5A" w:rsidR="004238EF" w:rsidRPr="00A426CB" w:rsidRDefault="004238EF" w:rsidP="0079736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43121F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2683B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6066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F0B" w14:textId="38ECD884" w:rsidR="004238EF" w:rsidRPr="00A426CB" w:rsidRDefault="004238EF" w:rsidP="0012548F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39D98CCD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46A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2C5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DDDF" w14:textId="014E5D59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6506D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4238EF" w:rsidRPr="00A426CB" w14:paraId="1E780CA9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B77A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B1491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0EE0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 селищної територіальної громади</w:t>
            </w:r>
          </w:p>
        </w:tc>
      </w:tr>
      <w:tr w:rsidR="004238EF" w:rsidRPr="00A426CB" w14:paraId="287DC92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6D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5428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41D8" w14:textId="3D519591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  <w:r w:rsidR="00E57627" w:rsidRPr="00E5762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8 835 000</w:t>
            </w:r>
            <w:r w:rsidR="00E4200E"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грн.</w:t>
            </w:r>
          </w:p>
          <w:p w14:paraId="4E86E7F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7C9B59AC" w14:textId="4C868B26" w:rsidR="004238EF" w:rsidRPr="00A426CB" w:rsidRDefault="004238EF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0951B34" w14:textId="53417108" w:rsidR="00662F07" w:rsidRPr="00A426CB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07ED103" w14:textId="77777777" w:rsidR="003375AD" w:rsidRPr="00A426CB" w:rsidRDefault="003375AD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09E9B0C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ЗАГАЛЬНА ЧАСТИНА</w:t>
      </w:r>
    </w:p>
    <w:p w14:paraId="4FAEDA13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0E605" w14:textId="65B713B8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населених пунктів  Авангардівської селищної ради на 202</w:t>
      </w:r>
      <w:r w:rsidR="003375A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 (надалі – Програма) визначає загальний порядок планування, ремонту, утримання і фінансування робіт з благоустрою об’єктів інфраструктури населених пунктів  Авангардівської селищної ради на 202</w:t>
      </w:r>
      <w:r w:rsidR="00FD5F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11B4FC80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Окрім того Програма встановлює певний перелік заходів, об’ємів і пропозицій щодо суттєвого та якісного покращення благоустрою, санітарного стану і довкілля  території громади.</w:t>
      </w:r>
    </w:p>
    <w:p w14:paraId="67477432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розроблена у відповідності до Конституції України, Законів України «Про місцеве самоврядування в Україні» та «Про благоустрій населених пунктів», Бюджетного кодексу України.</w:t>
      </w:r>
    </w:p>
    <w:p w14:paraId="3B418DC3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5CE84562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3. МЕТА І ЗАВДАННЯ ПРОГРАМИ</w:t>
      </w:r>
    </w:p>
    <w:p w14:paraId="55BAAEBF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є визначення та реалізація основних напрямків, спрямованих на забезпечення належного технічного, санітарного та екологічного стану об’єктів благоустрою, збереження об’єктів благоустрою та забезпечення безпечних умов життєдіяльності в населених пунктах </w:t>
      </w:r>
      <w:r w:rsidRPr="00A426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Авангардівської  селищної територіальної громади.</w:t>
      </w:r>
    </w:p>
    <w:p w14:paraId="75CEAFAC" w14:textId="77777777" w:rsidR="00EE152A" w:rsidRPr="00A426CB" w:rsidRDefault="00EE152A" w:rsidP="00EE152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noProof/>
          <w:sz w:val="28"/>
          <w:szCs w:val="28"/>
          <w:lang w:val="uk-UA"/>
        </w:rPr>
        <w:t>Основними завданнями реалізації Програми є:</w:t>
      </w:r>
    </w:p>
    <w:p w14:paraId="153654F8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належного обліку об’єктів та елементів благоустрою;</w:t>
      </w:r>
    </w:p>
    <w:p w14:paraId="60666EC1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комплексний підхід до проведення  робіт та надання послуг з благоустрою;</w:t>
      </w:r>
    </w:p>
    <w:p w14:paraId="54B3D8F3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системи планування роботи та послуг з благоустрою на декілька років відповідно з вимогами діючих нормативно-правових актів;</w:t>
      </w:r>
    </w:p>
    <w:p w14:paraId="1296BF4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ремонту, утримання об’єктів благоустрою та елементів загального користування житлових будинків комунальної власності і захисних споруд; </w:t>
      </w:r>
    </w:p>
    <w:p w14:paraId="3C34572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 об’єктів та елементів об’єктів благоустрою населених пунктів Авангардівської селищної ради.</w:t>
      </w:r>
    </w:p>
    <w:p w14:paraId="3EFFC5D6" w14:textId="77777777" w:rsidR="00EE152A" w:rsidRPr="00A426CB" w:rsidRDefault="00EE152A" w:rsidP="00EE152A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СТРУКТУРА І ХАРАКТЕРІСТИКА ОБ’ЄКТІВ БЛАГОУСТРОЮ НАСЕЛЕННИХ ПУНКТІВ</w:t>
      </w:r>
    </w:p>
    <w:p w14:paraId="755580B3" w14:textId="77777777" w:rsidR="00EE152A" w:rsidRPr="00A426CB" w:rsidRDefault="00EE152A" w:rsidP="00EE152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об’єктів благоустрою населених пунктів Авангардівської селищної ради належать:</w:t>
      </w:r>
    </w:p>
    <w:p w14:paraId="6C374AAF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загального користування:</w:t>
      </w:r>
    </w:p>
    <w:p w14:paraId="20391EED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парки, рекреаційні зони, сади, сквери та майданчики;</w:t>
      </w:r>
    </w:p>
    <w:p w14:paraId="4A642D9C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пам’ятники історичної спадщини;</w:t>
      </w:r>
    </w:p>
    <w:p w14:paraId="00368667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площі;</w:t>
      </w:r>
    </w:p>
    <w:p w14:paraId="46CED0E5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вулиці, дороги, провулки,  проїзди, пішохід доріжки;</w:t>
      </w:r>
    </w:p>
    <w:p w14:paraId="0730B2D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кладовища;</w:t>
      </w:r>
    </w:p>
    <w:p w14:paraId="724AB00F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території загального користування.</w:t>
      </w:r>
    </w:p>
    <w:p w14:paraId="36511F3E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Прибудинкові території;</w:t>
      </w:r>
    </w:p>
    <w:p w14:paraId="612867A9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Території будівель та споруд інженерного захисту територій;</w:t>
      </w:r>
    </w:p>
    <w:p w14:paraId="661DABF0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підприємств, установ, організацій та закріплені за ними    території на умовах договору.</w:t>
      </w:r>
    </w:p>
    <w:p w14:paraId="1B5A0575" w14:textId="77777777" w:rsidR="00EE152A" w:rsidRPr="00A426CB" w:rsidRDefault="00EE152A" w:rsidP="00EE15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Елементами об’єктів благоустрою за даною Програмою є:</w:t>
      </w:r>
    </w:p>
    <w:p w14:paraId="6790293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Покриття площ, вулиць, доріг, проїздів, скверів, алей, тротуарів, пішохідних зон і доріжок;</w:t>
      </w:r>
    </w:p>
    <w:p w14:paraId="208A7A1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 та обладнання зовнішнього освітлення;</w:t>
      </w:r>
    </w:p>
    <w:p w14:paraId="7B7AFDB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засоби регулювання дорожнього руху;</w:t>
      </w:r>
    </w:p>
    <w:p w14:paraId="3864B0F2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(елементи) дитячих, спортивних та інших майданчиків;</w:t>
      </w:r>
    </w:p>
    <w:p w14:paraId="09E50EC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загального користування житлових будинків комунальної власності та   захисні споруди;</w:t>
      </w:r>
    </w:p>
    <w:p w14:paraId="3375B4F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Малі архітектурні форми;</w:t>
      </w:r>
    </w:p>
    <w:p w14:paraId="45ACA0E1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елементи благоустрою, визначені нормативно – правовими актами.</w:t>
      </w:r>
    </w:p>
    <w:p w14:paraId="0AA4AB36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8F76E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5. СТРОКИ ТА ЕТАПИ ВИКОНАННЯ ПРОГРАМИ</w:t>
      </w:r>
    </w:p>
    <w:p w14:paraId="0C491560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5B241" w14:textId="02381DD1" w:rsidR="00EE152A" w:rsidRPr="00A426CB" w:rsidRDefault="00EE152A" w:rsidP="00EE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заходів Програми передбачається на 202</w:t>
      </w:r>
      <w:r w:rsidR="00FD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D545229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Програма, при необхідності, переглядається з  метою уточнення завдань, які необхідно вирішити у наступному році.</w:t>
      </w:r>
    </w:p>
    <w:p w14:paraId="66E0D41F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6924F" w14:textId="77777777" w:rsidR="00EE152A" w:rsidRPr="00A426CB" w:rsidRDefault="00EE152A" w:rsidP="00EE152A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ФІНАНСОВЕ ЗАБЕЗПЕЧЕННЯ</w:t>
      </w:r>
    </w:p>
    <w:p w14:paraId="7A97D3D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 бюджету Авангардівської селищної територіальної громади.   </w:t>
      </w:r>
    </w:p>
    <w:p w14:paraId="2DA7A61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передбачає основне фінансування в межах коштів, що передбачаються селищним бюджетом на відповідні роки. 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 – кошторисною документацією та виходячи з можливостей бюджету.</w:t>
      </w:r>
    </w:p>
    <w:p w14:paraId="139BB44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F94D4" w14:textId="77777777" w:rsidR="00EE152A" w:rsidRPr="00A426CB" w:rsidRDefault="00EE152A" w:rsidP="00EE152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8DD7A16" w14:textId="77777777" w:rsidR="00EE152A" w:rsidRPr="00A426CB" w:rsidRDefault="00EE152A" w:rsidP="00EE152A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A15524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F4C13E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Координацію за ходом виконання Програми здійснює Виконавчий комітет Авангардівської селищної ради. </w:t>
      </w:r>
    </w:p>
    <w:p w14:paraId="34A560BC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Інформація про прийняття Програми, її офіційний текст та хід виконання публікується на офіційному сайті Авангардівської селищної ради: </w:t>
      </w:r>
      <w:hyperlink r:id="rId6" w:history="1">
        <w:r w:rsidRPr="00A42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uk-UA"/>
          </w:rPr>
          <w:t>http://avangard.odessa.gov.ua/</w:t>
        </w:r>
      </w:hyperlink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77CECE1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852C0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8. РЕСУРСНЕ ЗАБЕЗПЕЧЕННЯ ПРОГРАМИ</w:t>
      </w:r>
    </w:p>
    <w:p w14:paraId="54AB4F83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6448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Обсяги фінансування на виконання Програми визначені у додатку № 1 до Програми.</w:t>
      </w:r>
    </w:p>
    <w:p w14:paraId="304FFD7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C3CF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A42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14:paraId="5B7C7F90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6A65B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Заходи Програми, виконавці та терміни його виконання визначені у додатку № 1 до Програми.</w:t>
      </w:r>
    </w:p>
    <w:p w14:paraId="1598D23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65E8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РЕАЛІЗАЦІЇ ПРОГРАМИ</w:t>
      </w:r>
    </w:p>
    <w:p w14:paraId="2F2632BF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595F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В ході виконання Програми очікується досягнення наступних результатів:</w:t>
      </w:r>
    </w:p>
    <w:p w14:paraId="4B15FEBD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збільшення об’єктів із забезпеченням зовнішнього освітлення територій та кількості діючих </w:t>
      </w:r>
      <w:proofErr w:type="spellStart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світлоточок</w:t>
      </w:r>
      <w:proofErr w:type="spellEnd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DA6743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 існуючого твердого покриття доріг та тротуарів, влаштування твердого покриття на селищних дорогах;</w:t>
      </w:r>
    </w:p>
    <w:p w14:paraId="46B83D92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безаварійного руху громадського, спеціального, приватного транспорту та пішоходів;</w:t>
      </w:r>
    </w:p>
    <w:p w14:paraId="251EE7C7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доведення стану та облаштування доріг до нормативних вимог та забезпечення безпеки дорожнього руху транспорту й пішоходів;</w:t>
      </w:r>
    </w:p>
    <w:p w14:paraId="197F17D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належних і безпечних умов проживання та експлуатації житлових будинків комунальної власності і захисних споруд;</w:t>
      </w:r>
    </w:p>
    <w:p w14:paraId="3BC2C18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якості послуг з благоустрою;</w:t>
      </w:r>
    </w:p>
    <w:p w14:paraId="2301BF71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відповідних умов для відпочинку дітей та дорослих в містах загального користування, активізації жителів селища у виконання завдань програми.</w:t>
      </w:r>
    </w:p>
    <w:p w14:paraId="41D59A6A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" w:name="_GoBack"/>
      <w:bookmarkEnd w:id="1"/>
    </w:p>
    <w:p w14:paraId="134A5DBF" w14:textId="5EF1E214" w:rsidR="00F15EBF" w:rsidRPr="00A426CB" w:rsidRDefault="003375AD" w:rsidP="003375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EE152A" w:rsidRPr="00A426CB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Валентина ЩУР</w:t>
      </w:r>
    </w:p>
    <w:sectPr w:rsidR="00F15EBF" w:rsidRPr="00A426CB" w:rsidSect="00275894">
      <w:pgSz w:w="11906" w:h="16838"/>
      <w:pgMar w:top="850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421"/>
    <w:multiLevelType w:val="hybridMultilevel"/>
    <w:tmpl w:val="015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8E1"/>
    <w:multiLevelType w:val="hybridMultilevel"/>
    <w:tmpl w:val="C7CEBA10"/>
    <w:lvl w:ilvl="0" w:tplc="7D22D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E65CC9"/>
    <w:multiLevelType w:val="hybridMultilevel"/>
    <w:tmpl w:val="5648870E"/>
    <w:lvl w:ilvl="0" w:tplc="50E6EF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76975"/>
    <w:multiLevelType w:val="multilevel"/>
    <w:tmpl w:val="F41C70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202120C"/>
    <w:multiLevelType w:val="hybridMultilevel"/>
    <w:tmpl w:val="3920F6F4"/>
    <w:lvl w:ilvl="0" w:tplc="E2162C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6588"/>
    <w:rsid w:val="000176ED"/>
    <w:rsid w:val="000244CA"/>
    <w:rsid w:val="00025140"/>
    <w:rsid w:val="00030BE6"/>
    <w:rsid w:val="00034956"/>
    <w:rsid w:val="00041869"/>
    <w:rsid w:val="000551F3"/>
    <w:rsid w:val="00063545"/>
    <w:rsid w:val="000705AA"/>
    <w:rsid w:val="00091584"/>
    <w:rsid w:val="00097854"/>
    <w:rsid w:val="000A536A"/>
    <w:rsid w:val="000B4787"/>
    <w:rsid w:val="000C5F15"/>
    <w:rsid w:val="000D1C62"/>
    <w:rsid w:val="000D7C1E"/>
    <w:rsid w:val="000F2CCD"/>
    <w:rsid w:val="000F65D6"/>
    <w:rsid w:val="000F6BE0"/>
    <w:rsid w:val="0011168E"/>
    <w:rsid w:val="00116174"/>
    <w:rsid w:val="00120F67"/>
    <w:rsid w:val="0012548F"/>
    <w:rsid w:val="0013186C"/>
    <w:rsid w:val="0014646B"/>
    <w:rsid w:val="00157314"/>
    <w:rsid w:val="00160303"/>
    <w:rsid w:val="00171238"/>
    <w:rsid w:val="00172ED8"/>
    <w:rsid w:val="001738E7"/>
    <w:rsid w:val="00175D87"/>
    <w:rsid w:val="00180C35"/>
    <w:rsid w:val="001841FF"/>
    <w:rsid w:val="001907F2"/>
    <w:rsid w:val="0019575C"/>
    <w:rsid w:val="001A5B5C"/>
    <w:rsid w:val="001A6F2B"/>
    <w:rsid w:val="001B3798"/>
    <w:rsid w:val="001B6466"/>
    <w:rsid w:val="001C37DC"/>
    <w:rsid w:val="001C7105"/>
    <w:rsid w:val="001D4392"/>
    <w:rsid w:val="001E5F43"/>
    <w:rsid w:val="002012FE"/>
    <w:rsid w:val="002022C8"/>
    <w:rsid w:val="00210D46"/>
    <w:rsid w:val="00221968"/>
    <w:rsid w:val="00222899"/>
    <w:rsid w:val="002313B6"/>
    <w:rsid w:val="00233A8B"/>
    <w:rsid w:val="00234503"/>
    <w:rsid w:val="002411F1"/>
    <w:rsid w:val="00245FED"/>
    <w:rsid w:val="00247912"/>
    <w:rsid w:val="00250B97"/>
    <w:rsid w:val="002525E6"/>
    <w:rsid w:val="00252E0B"/>
    <w:rsid w:val="00255E42"/>
    <w:rsid w:val="00267D1C"/>
    <w:rsid w:val="00275019"/>
    <w:rsid w:val="00275894"/>
    <w:rsid w:val="00276841"/>
    <w:rsid w:val="00283E9C"/>
    <w:rsid w:val="002840FF"/>
    <w:rsid w:val="002845CB"/>
    <w:rsid w:val="00285E24"/>
    <w:rsid w:val="00297DBA"/>
    <w:rsid w:val="002A32C3"/>
    <w:rsid w:val="002B0907"/>
    <w:rsid w:val="002B3CAE"/>
    <w:rsid w:val="002E15DE"/>
    <w:rsid w:val="002E16F5"/>
    <w:rsid w:val="002E2355"/>
    <w:rsid w:val="002E47AA"/>
    <w:rsid w:val="002F3AB3"/>
    <w:rsid w:val="0030277D"/>
    <w:rsid w:val="00303687"/>
    <w:rsid w:val="00310F6B"/>
    <w:rsid w:val="00317411"/>
    <w:rsid w:val="00334860"/>
    <w:rsid w:val="00336B1C"/>
    <w:rsid w:val="003375AD"/>
    <w:rsid w:val="003467B4"/>
    <w:rsid w:val="0035090D"/>
    <w:rsid w:val="00352FB1"/>
    <w:rsid w:val="003659E0"/>
    <w:rsid w:val="003816A3"/>
    <w:rsid w:val="00383F8E"/>
    <w:rsid w:val="00385404"/>
    <w:rsid w:val="00387BA8"/>
    <w:rsid w:val="00390ABB"/>
    <w:rsid w:val="00392C96"/>
    <w:rsid w:val="003A7D5F"/>
    <w:rsid w:val="003B0786"/>
    <w:rsid w:val="003B24C6"/>
    <w:rsid w:val="003C24B3"/>
    <w:rsid w:val="003C6B1E"/>
    <w:rsid w:val="003E2785"/>
    <w:rsid w:val="003F1AD9"/>
    <w:rsid w:val="003F4AD4"/>
    <w:rsid w:val="00403365"/>
    <w:rsid w:val="0041236B"/>
    <w:rsid w:val="00412FC5"/>
    <w:rsid w:val="004238EF"/>
    <w:rsid w:val="00424731"/>
    <w:rsid w:val="004253E6"/>
    <w:rsid w:val="0044458F"/>
    <w:rsid w:val="004453CA"/>
    <w:rsid w:val="004455FD"/>
    <w:rsid w:val="00455E34"/>
    <w:rsid w:val="00466688"/>
    <w:rsid w:val="00466A36"/>
    <w:rsid w:val="00473E3B"/>
    <w:rsid w:val="004753F5"/>
    <w:rsid w:val="004770AA"/>
    <w:rsid w:val="00481509"/>
    <w:rsid w:val="004A1AD7"/>
    <w:rsid w:val="004A4DBA"/>
    <w:rsid w:val="004B0B4A"/>
    <w:rsid w:val="004C38A7"/>
    <w:rsid w:val="004C3A62"/>
    <w:rsid w:val="004C75EE"/>
    <w:rsid w:val="004D263D"/>
    <w:rsid w:val="004D5F82"/>
    <w:rsid w:val="004D6713"/>
    <w:rsid w:val="004F02A6"/>
    <w:rsid w:val="004F1447"/>
    <w:rsid w:val="005012CB"/>
    <w:rsid w:val="00505578"/>
    <w:rsid w:val="0050586C"/>
    <w:rsid w:val="005075DE"/>
    <w:rsid w:val="00520CB9"/>
    <w:rsid w:val="0053164A"/>
    <w:rsid w:val="00534C96"/>
    <w:rsid w:val="00545DA7"/>
    <w:rsid w:val="00546EF7"/>
    <w:rsid w:val="005546B9"/>
    <w:rsid w:val="00554F4F"/>
    <w:rsid w:val="0055571D"/>
    <w:rsid w:val="0056301C"/>
    <w:rsid w:val="00563A37"/>
    <w:rsid w:val="005641F2"/>
    <w:rsid w:val="00575390"/>
    <w:rsid w:val="005817A1"/>
    <w:rsid w:val="00582556"/>
    <w:rsid w:val="00583B42"/>
    <w:rsid w:val="0058554F"/>
    <w:rsid w:val="005A668D"/>
    <w:rsid w:val="005A6881"/>
    <w:rsid w:val="005A7056"/>
    <w:rsid w:val="005B227E"/>
    <w:rsid w:val="005B6431"/>
    <w:rsid w:val="005C6DEC"/>
    <w:rsid w:val="005D2571"/>
    <w:rsid w:val="005D2BDE"/>
    <w:rsid w:val="005E05B0"/>
    <w:rsid w:val="005E4189"/>
    <w:rsid w:val="005E6DE4"/>
    <w:rsid w:val="005F08DB"/>
    <w:rsid w:val="005F098D"/>
    <w:rsid w:val="005F3CE2"/>
    <w:rsid w:val="006008FF"/>
    <w:rsid w:val="00601ADC"/>
    <w:rsid w:val="006045B0"/>
    <w:rsid w:val="0061625E"/>
    <w:rsid w:val="00626CAB"/>
    <w:rsid w:val="006320FB"/>
    <w:rsid w:val="00634DE8"/>
    <w:rsid w:val="006355A8"/>
    <w:rsid w:val="006368D5"/>
    <w:rsid w:val="00642F8C"/>
    <w:rsid w:val="0064398B"/>
    <w:rsid w:val="006506D0"/>
    <w:rsid w:val="00662F07"/>
    <w:rsid w:val="00666EDF"/>
    <w:rsid w:val="00672568"/>
    <w:rsid w:val="00675835"/>
    <w:rsid w:val="006818AB"/>
    <w:rsid w:val="006A3C3D"/>
    <w:rsid w:val="006A5CC6"/>
    <w:rsid w:val="006C0E64"/>
    <w:rsid w:val="006C6C60"/>
    <w:rsid w:val="006D08AA"/>
    <w:rsid w:val="006E1554"/>
    <w:rsid w:val="007072DC"/>
    <w:rsid w:val="00715538"/>
    <w:rsid w:val="00741AAC"/>
    <w:rsid w:val="0075264C"/>
    <w:rsid w:val="007646C0"/>
    <w:rsid w:val="00765592"/>
    <w:rsid w:val="007709BE"/>
    <w:rsid w:val="00771DC9"/>
    <w:rsid w:val="00781C73"/>
    <w:rsid w:val="0078616B"/>
    <w:rsid w:val="00787D54"/>
    <w:rsid w:val="00794713"/>
    <w:rsid w:val="00797360"/>
    <w:rsid w:val="007A4E87"/>
    <w:rsid w:val="007B15C6"/>
    <w:rsid w:val="007B7C71"/>
    <w:rsid w:val="007C218B"/>
    <w:rsid w:val="007D0804"/>
    <w:rsid w:val="007D43F2"/>
    <w:rsid w:val="007D7897"/>
    <w:rsid w:val="00816668"/>
    <w:rsid w:val="00822C8B"/>
    <w:rsid w:val="00824E65"/>
    <w:rsid w:val="00834AEE"/>
    <w:rsid w:val="00851761"/>
    <w:rsid w:val="008539DB"/>
    <w:rsid w:val="00857A95"/>
    <w:rsid w:val="00873FC1"/>
    <w:rsid w:val="00886470"/>
    <w:rsid w:val="00897C1F"/>
    <w:rsid w:val="008A5983"/>
    <w:rsid w:val="008B2AE6"/>
    <w:rsid w:val="008B338F"/>
    <w:rsid w:val="008B4335"/>
    <w:rsid w:val="008C05D7"/>
    <w:rsid w:val="008D4814"/>
    <w:rsid w:val="008E31CB"/>
    <w:rsid w:val="008F0D42"/>
    <w:rsid w:val="0090300A"/>
    <w:rsid w:val="00903F36"/>
    <w:rsid w:val="009040E3"/>
    <w:rsid w:val="00906340"/>
    <w:rsid w:val="009075C6"/>
    <w:rsid w:val="00915A94"/>
    <w:rsid w:val="0093310F"/>
    <w:rsid w:val="00936440"/>
    <w:rsid w:val="0093702F"/>
    <w:rsid w:val="009554DD"/>
    <w:rsid w:val="00960E0C"/>
    <w:rsid w:val="00975CBA"/>
    <w:rsid w:val="00992A58"/>
    <w:rsid w:val="009A00C6"/>
    <w:rsid w:val="009A21B7"/>
    <w:rsid w:val="009B2C4C"/>
    <w:rsid w:val="009B6666"/>
    <w:rsid w:val="009C216C"/>
    <w:rsid w:val="009C23CF"/>
    <w:rsid w:val="009C6809"/>
    <w:rsid w:val="009D075C"/>
    <w:rsid w:val="009E24CD"/>
    <w:rsid w:val="009E2AD4"/>
    <w:rsid w:val="009F7950"/>
    <w:rsid w:val="00A05608"/>
    <w:rsid w:val="00A10EF9"/>
    <w:rsid w:val="00A1721C"/>
    <w:rsid w:val="00A20B6C"/>
    <w:rsid w:val="00A22812"/>
    <w:rsid w:val="00A363D0"/>
    <w:rsid w:val="00A426CB"/>
    <w:rsid w:val="00A5446D"/>
    <w:rsid w:val="00A5498A"/>
    <w:rsid w:val="00A62EB0"/>
    <w:rsid w:val="00A66E98"/>
    <w:rsid w:val="00A77F3A"/>
    <w:rsid w:val="00A85065"/>
    <w:rsid w:val="00A85175"/>
    <w:rsid w:val="00A91A05"/>
    <w:rsid w:val="00AA577A"/>
    <w:rsid w:val="00AA619D"/>
    <w:rsid w:val="00AB5A3D"/>
    <w:rsid w:val="00AB6C6C"/>
    <w:rsid w:val="00AC10DA"/>
    <w:rsid w:val="00AC3E2A"/>
    <w:rsid w:val="00AC7C4A"/>
    <w:rsid w:val="00AE4CCE"/>
    <w:rsid w:val="00AF286A"/>
    <w:rsid w:val="00AF2950"/>
    <w:rsid w:val="00B01202"/>
    <w:rsid w:val="00B26535"/>
    <w:rsid w:val="00B33422"/>
    <w:rsid w:val="00B33C00"/>
    <w:rsid w:val="00B34506"/>
    <w:rsid w:val="00B56CC2"/>
    <w:rsid w:val="00B65A0E"/>
    <w:rsid w:val="00B679ED"/>
    <w:rsid w:val="00B834A1"/>
    <w:rsid w:val="00B85CFE"/>
    <w:rsid w:val="00B979CF"/>
    <w:rsid w:val="00BA0515"/>
    <w:rsid w:val="00BA206D"/>
    <w:rsid w:val="00BA49CF"/>
    <w:rsid w:val="00BB3301"/>
    <w:rsid w:val="00BC1A1D"/>
    <w:rsid w:val="00BC4688"/>
    <w:rsid w:val="00BE2AFE"/>
    <w:rsid w:val="00BE70CE"/>
    <w:rsid w:val="00BE71B4"/>
    <w:rsid w:val="00BF77D2"/>
    <w:rsid w:val="00BF7FEF"/>
    <w:rsid w:val="00C05E06"/>
    <w:rsid w:val="00C068F3"/>
    <w:rsid w:val="00C23393"/>
    <w:rsid w:val="00C26AED"/>
    <w:rsid w:val="00C320AA"/>
    <w:rsid w:val="00C44370"/>
    <w:rsid w:val="00C61C97"/>
    <w:rsid w:val="00C62D58"/>
    <w:rsid w:val="00C914A8"/>
    <w:rsid w:val="00C930E0"/>
    <w:rsid w:val="00C9536B"/>
    <w:rsid w:val="00CC4F89"/>
    <w:rsid w:val="00CC5CBF"/>
    <w:rsid w:val="00CD537B"/>
    <w:rsid w:val="00CD5657"/>
    <w:rsid w:val="00CE5E70"/>
    <w:rsid w:val="00CF0176"/>
    <w:rsid w:val="00CF3192"/>
    <w:rsid w:val="00D00395"/>
    <w:rsid w:val="00D02306"/>
    <w:rsid w:val="00D05ACA"/>
    <w:rsid w:val="00D10006"/>
    <w:rsid w:val="00D17F81"/>
    <w:rsid w:val="00D354A6"/>
    <w:rsid w:val="00D41C5B"/>
    <w:rsid w:val="00D43F6F"/>
    <w:rsid w:val="00D5430E"/>
    <w:rsid w:val="00D67D80"/>
    <w:rsid w:val="00D67EFD"/>
    <w:rsid w:val="00D71329"/>
    <w:rsid w:val="00D846ED"/>
    <w:rsid w:val="00D92340"/>
    <w:rsid w:val="00D92B9C"/>
    <w:rsid w:val="00DA1C97"/>
    <w:rsid w:val="00DA27FA"/>
    <w:rsid w:val="00DA70E7"/>
    <w:rsid w:val="00DB1E62"/>
    <w:rsid w:val="00DB615A"/>
    <w:rsid w:val="00DC09E9"/>
    <w:rsid w:val="00DC1A79"/>
    <w:rsid w:val="00DD44BC"/>
    <w:rsid w:val="00DD7A67"/>
    <w:rsid w:val="00DE2526"/>
    <w:rsid w:val="00DE3F1B"/>
    <w:rsid w:val="00DE7885"/>
    <w:rsid w:val="00DF0B30"/>
    <w:rsid w:val="00DF1844"/>
    <w:rsid w:val="00DF3D63"/>
    <w:rsid w:val="00E01C23"/>
    <w:rsid w:val="00E119C1"/>
    <w:rsid w:val="00E1404E"/>
    <w:rsid w:val="00E25003"/>
    <w:rsid w:val="00E30C2F"/>
    <w:rsid w:val="00E4200E"/>
    <w:rsid w:val="00E5187F"/>
    <w:rsid w:val="00E57627"/>
    <w:rsid w:val="00E63906"/>
    <w:rsid w:val="00E85A45"/>
    <w:rsid w:val="00E92886"/>
    <w:rsid w:val="00EA0481"/>
    <w:rsid w:val="00EA09B7"/>
    <w:rsid w:val="00EB3041"/>
    <w:rsid w:val="00EE152A"/>
    <w:rsid w:val="00EF0B7B"/>
    <w:rsid w:val="00EF729C"/>
    <w:rsid w:val="00F04A59"/>
    <w:rsid w:val="00F13D50"/>
    <w:rsid w:val="00F15EBF"/>
    <w:rsid w:val="00F22742"/>
    <w:rsid w:val="00F22FA0"/>
    <w:rsid w:val="00F25293"/>
    <w:rsid w:val="00F33D87"/>
    <w:rsid w:val="00F41A10"/>
    <w:rsid w:val="00F50E15"/>
    <w:rsid w:val="00F67B45"/>
    <w:rsid w:val="00F713D9"/>
    <w:rsid w:val="00F85BDA"/>
    <w:rsid w:val="00FA0070"/>
    <w:rsid w:val="00FA677C"/>
    <w:rsid w:val="00FB7FD3"/>
    <w:rsid w:val="00FC20A6"/>
    <w:rsid w:val="00FC4F40"/>
    <w:rsid w:val="00FD1DED"/>
    <w:rsid w:val="00FD5F65"/>
    <w:rsid w:val="00FE2C5E"/>
    <w:rsid w:val="00FE58B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295"/>
  <w15:docId w15:val="{F13688B1-E564-4416-926D-3388F27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833DA-5F66-4DDB-BD71-55885368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4</cp:revision>
  <cp:lastPrinted>2025-12-01T15:21:00Z</cp:lastPrinted>
  <dcterms:created xsi:type="dcterms:W3CDTF">2025-12-10T16:49:00Z</dcterms:created>
  <dcterms:modified xsi:type="dcterms:W3CDTF">2025-12-22T10:31:00Z</dcterms:modified>
</cp:coreProperties>
</file>