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5DB71" w14:textId="77777777" w:rsidR="0032427E" w:rsidRDefault="0032427E" w:rsidP="00ED2E83">
      <w:pPr>
        <w:widowControl w:val="0"/>
        <w:spacing w:after="0" w:line="240" w:lineRule="auto"/>
        <w:ind w:right="510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251046BC" w14:textId="77777777" w:rsidR="0032427E" w:rsidRDefault="0032427E" w:rsidP="00ED2E83">
      <w:pPr>
        <w:widowControl w:val="0"/>
        <w:spacing w:after="0" w:line="240" w:lineRule="auto"/>
        <w:ind w:right="510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7C76551D" w14:textId="77777777" w:rsidR="0032427E" w:rsidRDefault="0032427E" w:rsidP="00ED2E83">
      <w:pPr>
        <w:widowControl w:val="0"/>
        <w:spacing w:after="0" w:line="240" w:lineRule="auto"/>
        <w:ind w:right="510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21186B3B" w14:textId="77777777" w:rsidR="0032427E" w:rsidRDefault="0032427E" w:rsidP="00ED2E83">
      <w:pPr>
        <w:widowControl w:val="0"/>
        <w:spacing w:after="0" w:line="240" w:lineRule="auto"/>
        <w:ind w:right="510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10F096EA" w14:textId="77777777" w:rsidR="00CB09DB" w:rsidRDefault="00CB09DB" w:rsidP="00ED2E83">
      <w:pPr>
        <w:widowControl w:val="0"/>
        <w:spacing w:after="0" w:line="240" w:lineRule="auto"/>
        <w:ind w:right="510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66977357" w14:textId="77777777" w:rsidR="00CB09DB" w:rsidRDefault="00CB09DB" w:rsidP="00ED2E83">
      <w:pPr>
        <w:widowControl w:val="0"/>
        <w:spacing w:after="0" w:line="240" w:lineRule="auto"/>
        <w:ind w:right="510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77AE0A90" w14:textId="77777777" w:rsidR="00CB09DB" w:rsidRDefault="00CB09DB" w:rsidP="00ED2E83">
      <w:pPr>
        <w:widowControl w:val="0"/>
        <w:spacing w:after="0" w:line="240" w:lineRule="auto"/>
        <w:ind w:right="510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01998FC2" w14:textId="77777777" w:rsidR="00CB09DB" w:rsidRDefault="00CB09DB" w:rsidP="00ED2E83">
      <w:pPr>
        <w:widowControl w:val="0"/>
        <w:spacing w:after="0" w:line="240" w:lineRule="auto"/>
        <w:ind w:right="510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7EA07039" w14:textId="77777777" w:rsidR="00CB09DB" w:rsidRDefault="00CB09DB" w:rsidP="00ED2E83">
      <w:pPr>
        <w:widowControl w:val="0"/>
        <w:spacing w:after="0" w:line="240" w:lineRule="auto"/>
        <w:ind w:right="510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12A29458" w14:textId="77777777" w:rsidR="00CB09DB" w:rsidRDefault="00CB09DB" w:rsidP="00ED2E83">
      <w:pPr>
        <w:widowControl w:val="0"/>
        <w:spacing w:after="0" w:line="240" w:lineRule="auto"/>
        <w:ind w:right="510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60C84A95" w14:textId="77777777" w:rsidR="00CB09DB" w:rsidRDefault="00CB09DB" w:rsidP="00ED2E83">
      <w:pPr>
        <w:widowControl w:val="0"/>
        <w:spacing w:after="0" w:line="240" w:lineRule="auto"/>
        <w:ind w:right="510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40D671ED" w14:textId="77777777" w:rsidR="0032427E" w:rsidRPr="00CB09DB" w:rsidRDefault="0032427E" w:rsidP="00CB09DB">
      <w:pPr>
        <w:widowControl w:val="0"/>
        <w:spacing w:after="0" w:line="240" w:lineRule="auto"/>
        <w:ind w:right="5243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14:paraId="53AB95E7" w14:textId="77777777" w:rsidR="005C5C4E" w:rsidRPr="005C5C4E" w:rsidRDefault="005C5C4E" w:rsidP="005C5C4E">
      <w:pPr>
        <w:widowControl w:val="0"/>
        <w:spacing w:after="0" w:line="240" w:lineRule="auto"/>
        <w:ind w:right="3968" w:firstLine="0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 w:bidi="uk-UA"/>
        </w:rPr>
      </w:pPr>
    </w:p>
    <w:p w14:paraId="33A3FC1E" w14:textId="03792AAF" w:rsidR="00ED2E83" w:rsidRDefault="00CB09DB" w:rsidP="005C5C4E">
      <w:pPr>
        <w:widowControl w:val="0"/>
        <w:spacing w:after="0" w:line="240" w:lineRule="auto"/>
        <w:ind w:right="4108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  <w:r w:rsidRPr="005C5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>Про організацію роботи закладів дошкільної освіти Авангардівської селищної ради у зимовий період 2025-2026 навчального року</w:t>
      </w:r>
    </w:p>
    <w:p w14:paraId="3EFB8F0C" w14:textId="77777777" w:rsidR="005C5C4E" w:rsidRPr="005C5C4E" w:rsidRDefault="005C5C4E" w:rsidP="005C5C4E">
      <w:pPr>
        <w:widowControl w:val="0"/>
        <w:spacing w:after="0" w:line="240" w:lineRule="auto"/>
        <w:ind w:right="3968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414E90DF" w14:textId="77777777" w:rsidR="00CB09DB" w:rsidRPr="005C5C4E" w:rsidRDefault="00CB09DB" w:rsidP="00ED2E83">
      <w:pPr>
        <w:widowControl w:val="0"/>
        <w:spacing w:after="0" w:line="240" w:lineRule="auto"/>
        <w:ind w:right="321" w:firstLine="0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uk-UA" w:bidi="uk-UA"/>
        </w:rPr>
      </w:pPr>
    </w:p>
    <w:p w14:paraId="350BDAD9" w14:textId="54B7E8C0" w:rsidR="00ED2E83" w:rsidRPr="00BE3A31" w:rsidRDefault="00ED2E83" w:rsidP="00D163EA">
      <w:pPr>
        <w:widowControl w:val="0"/>
        <w:spacing w:after="0" w:line="240" w:lineRule="auto"/>
        <w:ind w:right="321"/>
        <w:rPr>
          <w:rFonts w:ascii="Times New Roman" w:eastAsia="Times New Roman" w:hAnsi="Times New Roman" w:cs="Times New Roman"/>
          <w:b/>
          <w:color w:val="000000"/>
          <w:spacing w:val="80"/>
          <w:sz w:val="28"/>
          <w:szCs w:val="28"/>
          <w:lang w:eastAsia="uk-UA" w:bidi="uk-UA"/>
        </w:rPr>
      </w:pP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На підставі клопотання Відділу ОКМС Авангардівської селищної ради від</w:t>
      </w:r>
      <w:r w:rsidR="00DE3C05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E3A31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12.11.2025</w:t>
      </w: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, у зв’язку </w:t>
      </w:r>
      <w:bookmarkStart w:id="0" w:name="_GoBack"/>
      <w:bookmarkEnd w:id="0"/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з підготовкою закладів дошкільної освіти Авангардівської селищної ради до </w:t>
      </w:r>
      <w:r w:rsidR="0084569C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другої половини</w:t>
      </w: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навчального року, проведенням відновлювальних та санітарних робіт, з якими несумісне перебування діте</w:t>
      </w:r>
      <w:r w:rsidR="00DE3C05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й у закладах дошкільної освіти</w:t>
      </w: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r w:rsidR="0032611C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з урахуванням </w:t>
      </w:r>
      <w:r w:rsidR="00BE3A31" w:rsidRPr="00BE3A31">
        <w:rPr>
          <w:rFonts w:ascii="Times New Roman" w:hAnsi="Times New Roman"/>
          <w:sz w:val="28"/>
          <w:szCs w:val="28"/>
        </w:rPr>
        <w:t>положень ч. 3 ст. 15 Закону України «Про дошкільну освіту»</w:t>
      </w:r>
      <w:r w:rsidR="005C5C4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та керуючись </w:t>
      </w:r>
      <w:r w:rsidR="0032611C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статтею 32 Закону України «Про місцеве самоврядування в Україні»,</w:t>
      </w:r>
      <w:r w:rsidR="005C5C4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В</w:t>
      </w: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иконавчий комітет Авангардівської селищної ради </w:t>
      </w:r>
      <w:r w:rsidRPr="00BE3A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ВИРІШИВ</w:t>
      </w:r>
      <w:r w:rsidRPr="00BE3A31">
        <w:rPr>
          <w:rFonts w:ascii="Times New Roman" w:eastAsia="Times New Roman" w:hAnsi="Times New Roman" w:cs="Times New Roman"/>
          <w:b/>
          <w:color w:val="000000"/>
          <w:spacing w:val="80"/>
          <w:sz w:val="28"/>
          <w:szCs w:val="28"/>
          <w:lang w:eastAsia="uk-UA" w:bidi="uk-UA"/>
        </w:rPr>
        <w:t>:</w:t>
      </w:r>
    </w:p>
    <w:p w14:paraId="22D78968" w14:textId="77777777" w:rsidR="00ED2E83" w:rsidRPr="005C5C4E" w:rsidRDefault="00ED2E83" w:rsidP="00ED2E83">
      <w:pPr>
        <w:widowControl w:val="0"/>
        <w:spacing w:after="0" w:line="240" w:lineRule="auto"/>
        <w:ind w:right="321" w:firstLine="0"/>
        <w:rPr>
          <w:rFonts w:ascii="Times New Roman" w:eastAsia="Times New Roman" w:hAnsi="Times New Roman" w:cs="Times New Roman"/>
          <w:b/>
          <w:color w:val="000000"/>
          <w:spacing w:val="80"/>
          <w:sz w:val="16"/>
          <w:szCs w:val="16"/>
          <w:lang w:eastAsia="uk-UA" w:bidi="uk-UA"/>
        </w:rPr>
      </w:pPr>
    </w:p>
    <w:p w14:paraId="41BF14B3" w14:textId="7E9E5E7D" w:rsidR="00ED2E83" w:rsidRPr="00BE3A31" w:rsidRDefault="005C5C4E" w:rsidP="00CB09DB">
      <w:pPr>
        <w:widowControl w:val="0"/>
        <w:spacing w:after="0" w:line="240" w:lineRule="auto"/>
        <w:ind w:right="3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1. </w:t>
      </w:r>
      <w:r w:rsidR="00ED2E83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Тимчасово</w:t>
      </w:r>
      <w:r w:rsidR="00002980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,</w:t>
      </w:r>
      <w:r w:rsidR="00ED2E83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у період з </w:t>
      </w:r>
      <w:r w:rsidR="00BE3A31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29</w:t>
      </w:r>
      <w:r w:rsidR="00ED2E83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 w:rsidR="00BE3A31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12</w:t>
      </w:r>
      <w:r w:rsidR="00ED2E83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.202</w:t>
      </w:r>
      <w:r w:rsidR="00BE3A31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5</w:t>
      </w:r>
      <w:r w:rsidR="00ED2E83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р</w:t>
      </w:r>
      <w:r w:rsidR="00CB0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оку</w:t>
      </w:r>
      <w:r w:rsidR="00ED2E83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DE3C05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до</w:t>
      </w:r>
      <w:r w:rsidR="00ED2E83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DE3C05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16</w:t>
      </w:r>
      <w:r w:rsidR="00ED2E83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 w:rsidR="00DE3C05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01</w:t>
      </w:r>
      <w:r w:rsidR="00ED2E83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 w:rsidR="00DE3C05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202</w:t>
      </w:r>
      <w:r w:rsidR="00BE3A31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6</w:t>
      </w:r>
      <w:r w:rsidR="00ED2E83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р</w:t>
      </w:r>
      <w:r w:rsidR="00CB0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оку</w:t>
      </w:r>
      <w:r w:rsidR="00002980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r w:rsidR="00ED2E83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призупинити </w:t>
      </w:r>
      <w:r w:rsidR="00002980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навчально-виховний процес у </w:t>
      </w:r>
      <w:r w:rsidR="00ED2E83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заклад</w:t>
      </w:r>
      <w:r w:rsidR="00BE3A31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ах</w:t>
      </w:r>
      <w:r w:rsidR="00ED2E83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дошкільної освіти Авангардівської селищної ради.</w:t>
      </w:r>
    </w:p>
    <w:p w14:paraId="5A8A0086" w14:textId="190ED9DA" w:rsidR="00ED2E83" w:rsidRPr="00BE3A31" w:rsidRDefault="00ED2E83" w:rsidP="00CB09DB">
      <w:pPr>
        <w:widowControl w:val="0"/>
        <w:spacing w:after="0" w:line="240" w:lineRule="auto"/>
        <w:ind w:right="3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2. </w:t>
      </w:r>
      <w:r w:rsidR="005C5C4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 </w:t>
      </w: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Відділу освіти, культури, молоді та спорту Авангардівської селищної ради </w:t>
      </w:r>
      <w:r w:rsidR="00DE3C05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Одеського</w:t>
      </w: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району Одеської області  (</w:t>
      </w:r>
      <w:proofErr w:type="spellStart"/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Солотинська</w:t>
      </w:r>
      <w:proofErr w:type="spellEnd"/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І</w:t>
      </w:r>
      <w:r w:rsidR="00BE3A31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рина </w:t>
      </w: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</w:t>
      </w:r>
      <w:r w:rsidR="00BE3A31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ікторівна</w:t>
      </w:r>
      <w:r w:rsidR="0084569C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) д</w:t>
      </w:r>
      <w:r w:rsidR="005C5C4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овести </w:t>
      </w: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дане рішення до відома директор</w:t>
      </w:r>
      <w:r w:rsidR="00BE3A31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ів</w:t>
      </w: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 заклад</w:t>
      </w:r>
      <w:r w:rsidR="00BE3A31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ів</w:t>
      </w:r>
      <w:r w:rsidR="005C5C4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дошкільної </w:t>
      </w: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освіти  </w:t>
      </w:r>
      <w:r w:rsidR="005C5C4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Авангардівської селищної ради </w:t>
      </w: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та забезпечити його виконання.</w:t>
      </w:r>
    </w:p>
    <w:p w14:paraId="7B430B4A" w14:textId="38251D2F" w:rsidR="0032427E" w:rsidRPr="00BE3A31" w:rsidRDefault="00ED2E83" w:rsidP="00CB09DB">
      <w:pPr>
        <w:widowControl w:val="0"/>
        <w:spacing w:after="0" w:line="240" w:lineRule="auto"/>
        <w:ind w:right="321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3. </w:t>
      </w:r>
      <w:r w:rsidR="005C5C4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Директор</w:t>
      </w:r>
      <w:r w:rsidR="00BE3A31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ам</w:t>
      </w:r>
      <w:r w:rsidR="00DE3C05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закладі</w:t>
      </w:r>
      <w:r w:rsidR="00BE3A31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</w:t>
      </w:r>
      <w:r w:rsidR="00DE3C05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дошкільної освіти Авангардівської селищної ради</w:t>
      </w:r>
      <w:r w:rsidR="0032427E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:</w:t>
      </w:r>
    </w:p>
    <w:p w14:paraId="56150453" w14:textId="2B230C45" w:rsidR="00DE3C05" w:rsidRPr="00BE3A31" w:rsidRDefault="00ED2E83" w:rsidP="00CB09DB">
      <w:pPr>
        <w:widowControl w:val="0"/>
        <w:spacing w:after="0" w:line="240" w:lineRule="auto"/>
        <w:ind w:right="321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3.1. Провести роз’яснювальну роботу з батьками вихованців </w:t>
      </w:r>
      <w:r w:rsidR="00DE3C05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щодо тимчасового призупинення роботи </w:t>
      </w:r>
      <w:r w:rsidR="00BE3A31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закладів дошкільної освіти</w:t>
      </w:r>
      <w:r w:rsidR="00DE3C05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у період новорічних свят.</w:t>
      </w:r>
    </w:p>
    <w:p w14:paraId="07302112" w14:textId="62273924" w:rsidR="0084569C" w:rsidRPr="005C5C4E" w:rsidRDefault="005C5C4E" w:rsidP="005C5C4E">
      <w:pPr>
        <w:widowControl w:val="0"/>
        <w:spacing w:after="0" w:line="240" w:lineRule="auto"/>
        <w:ind w:right="321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3.2. </w:t>
      </w:r>
      <w:r w:rsidR="00BE3A31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Вирішити питання надання чергових щорічних відпусток педагогічним та іншим працівникам закладу дошкільної освіти у разі потреби.</w:t>
      </w:r>
    </w:p>
    <w:p w14:paraId="0263DF7C" w14:textId="6F15F356" w:rsidR="00ED2E83" w:rsidRDefault="00ED2E83" w:rsidP="00CB09DB">
      <w:pPr>
        <w:widowControl w:val="0"/>
        <w:spacing w:after="0" w:line="240" w:lineRule="auto"/>
        <w:ind w:right="321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3.3. </w:t>
      </w:r>
      <w:r w:rsidR="005C5C4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 </w:t>
      </w: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Вирішити питання організації роботи і оплати праці педагогічних та інших працівників заклад</w:t>
      </w:r>
      <w:r w:rsidR="008E7508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у</w:t>
      </w:r>
      <w:r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дошкільної освіти, які використали відпустки, відповідно до діючого законодавства. </w:t>
      </w:r>
    </w:p>
    <w:p w14:paraId="02DD6021" w14:textId="77777777" w:rsidR="005C5C4E" w:rsidRDefault="005C5C4E" w:rsidP="00CB09DB">
      <w:pPr>
        <w:widowControl w:val="0"/>
        <w:spacing w:after="0" w:line="240" w:lineRule="auto"/>
        <w:ind w:right="321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650ED83A" w14:textId="77777777" w:rsidR="005C5C4E" w:rsidRPr="005C5C4E" w:rsidRDefault="005C5C4E" w:rsidP="005C5C4E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№366</w:t>
      </w:r>
    </w:p>
    <w:p w14:paraId="058A0DC7" w14:textId="77777777" w:rsidR="005C5C4E" w:rsidRPr="005C5C4E" w:rsidRDefault="005C5C4E" w:rsidP="005C5C4E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C5C4E">
        <w:rPr>
          <w:rFonts w:ascii="Times New Roman" w:hAnsi="Times New Roman" w:cs="Times New Roman"/>
          <w:b/>
          <w:sz w:val="28"/>
          <w:szCs w:val="28"/>
        </w:rPr>
        <w:t>від 25.11.2025</w:t>
      </w:r>
    </w:p>
    <w:p w14:paraId="01BD937B" w14:textId="77777777" w:rsidR="005C5C4E" w:rsidRDefault="005C5C4E" w:rsidP="005C5C4E">
      <w:pPr>
        <w:widowControl w:val="0"/>
        <w:spacing w:after="0" w:line="240" w:lineRule="auto"/>
        <w:ind w:right="321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6E2A83B1" w14:textId="77777777" w:rsidR="005C5C4E" w:rsidRPr="00BE3A31" w:rsidRDefault="005C5C4E" w:rsidP="005C5C4E">
      <w:pPr>
        <w:widowControl w:val="0"/>
        <w:spacing w:after="0" w:line="240" w:lineRule="auto"/>
        <w:ind w:right="321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5888B43E" w14:textId="561D5966" w:rsidR="0084569C" w:rsidRPr="005C5C4E" w:rsidRDefault="0084569C" w:rsidP="005C5C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3A31">
        <w:rPr>
          <w:rFonts w:ascii="Times New Roman" w:hAnsi="Times New Roman"/>
          <w:sz w:val="28"/>
          <w:szCs w:val="28"/>
        </w:rPr>
        <w:t>4</w:t>
      </w:r>
      <w:r w:rsidR="0032427E" w:rsidRPr="00BE3A31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</w:t>
      </w:r>
      <w:r w:rsidR="00BE3A31" w:rsidRPr="00BE3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Відділ освіти, культури, молоді та спорту Авангардівської селищної ради Одеського району Одеської області.</w:t>
      </w:r>
    </w:p>
    <w:p w14:paraId="700AFD22" w14:textId="77777777" w:rsidR="005C5C4E" w:rsidRDefault="005C5C4E" w:rsidP="005C5C4E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BD374C4" w14:textId="77777777" w:rsidR="005C5C4E" w:rsidRDefault="005C5C4E" w:rsidP="005C5C4E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8696170" w14:textId="19E5B167" w:rsidR="0032427E" w:rsidRPr="00BE3A31" w:rsidRDefault="0032427E" w:rsidP="005C5C4E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E3A31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BE3A31">
        <w:rPr>
          <w:rFonts w:ascii="Times New Roman" w:hAnsi="Times New Roman" w:cs="Times New Roman"/>
          <w:b/>
          <w:sz w:val="28"/>
          <w:szCs w:val="28"/>
        </w:rPr>
        <w:tab/>
      </w:r>
      <w:r w:rsidRPr="00BE3A31">
        <w:rPr>
          <w:rFonts w:ascii="Times New Roman" w:hAnsi="Times New Roman" w:cs="Times New Roman"/>
          <w:b/>
          <w:sz w:val="28"/>
          <w:szCs w:val="28"/>
        </w:rPr>
        <w:tab/>
      </w:r>
      <w:r w:rsidRPr="00BE3A31">
        <w:rPr>
          <w:rFonts w:ascii="Times New Roman" w:hAnsi="Times New Roman" w:cs="Times New Roman"/>
          <w:b/>
          <w:sz w:val="28"/>
          <w:szCs w:val="28"/>
        </w:rPr>
        <w:tab/>
      </w:r>
      <w:r w:rsidRPr="00BE3A31">
        <w:rPr>
          <w:rFonts w:ascii="Times New Roman" w:hAnsi="Times New Roman" w:cs="Times New Roman"/>
          <w:b/>
          <w:sz w:val="28"/>
          <w:szCs w:val="28"/>
        </w:rPr>
        <w:tab/>
      </w:r>
      <w:r w:rsidR="005C5C4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BE3A31">
        <w:rPr>
          <w:rFonts w:ascii="Times New Roman" w:hAnsi="Times New Roman" w:cs="Times New Roman"/>
          <w:b/>
          <w:sz w:val="28"/>
          <w:szCs w:val="28"/>
        </w:rPr>
        <w:t xml:space="preserve">Сергій ХРУСТОВСЬКИЙ </w:t>
      </w:r>
    </w:p>
    <w:p w14:paraId="7DCBEC1C" w14:textId="77777777" w:rsidR="0032427E" w:rsidRPr="00F3417B" w:rsidRDefault="0032427E" w:rsidP="00324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79EA1" w14:textId="77777777" w:rsidR="005C5C4E" w:rsidRPr="005C5C4E" w:rsidRDefault="005C5C4E" w:rsidP="005C5C4E">
      <w:pPr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14:paraId="792686FF" w14:textId="77777777" w:rsidR="005C5C4E" w:rsidRPr="005C5C4E" w:rsidRDefault="005C5C4E" w:rsidP="005C5C4E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№366</w:t>
      </w:r>
    </w:p>
    <w:p w14:paraId="5615E463" w14:textId="77777777" w:rsidR="005C5C4E" w:rsidRPr="005C5C4E" w:rsidRDefault="005C5C4E" w:rsidP="005C5C4E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C5C4E">
        <w:rPr>
          <w:rFonts w:ascii="Times New Roman" w:hAnsi="Times New Roman" w:cs="Times New Roman"/>
          <w:b/>
          <w:sz w:val="28"/>
          <w:szCs w:val="28"/>
        </w:rPr>
        <w:t>від 25.11.2025</w:t>
      </w:r>
    </w:p>
    <w:p w14:paraId="132DFA11" w14:textId="77777777" w:rsidR="0032427E" w:rsidRDefault="0032427E" w:rsidP="00324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DF1672" w14:textId="77777777" w:rsidR="0084569C" w:rsidRDefault="0084569C" w:rsidP="00324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6CFD10" w14:textId="77777777" w:rsidR="0084569C" w:rsidRDefault="0084569C" w:rsidP="00324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52D00" w14:textId="77777777" w:rsidR="0084569C" w:rsidRDefault="0084569C" w:rsidP="00324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0C18D7" w14:textId="77777777" w:rsidR="0084569C" w:rsidRPr="00F3417B" w:rsidRDefault="0084569C" w:rsidP="00324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F4391" w14:textId="77777777" w:rsidR="005C5C4E" w:rsidRPr="005C5C4E" w:rsidRDefault="005C5C4E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5C5C4E" w:rsidRPr="005C5C4E" w:rsidSect="005C5C4E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45C3F"/>
    <w:multiLevelType w:val="hybridMultilevel"/>
    <w:tmpl w:val="30F6A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55594"/>
    <w:multiLevelType w:val="multilevel"/>
    <w:tmpl w:val="0422001D"/>
    <w:styleLink w:val="2"/>
    <w:lvl w:ilvl="0">
      <w:start w:val="2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35"/>
    <w:rsid w:val="00002980"/>
    <w:rsid w:val="00111FE4"/>
    <w:rsid w:val="00171500"/>
    <w:rsid w:val="001C2113"/>
    <w:rsid w:val="0032427E"/>
    <w:rsid w:val="0032611C"/>
    <w:rsid w:val="003C0B2B"/>
    <w:rsid w:val="003E3344"/>
    <w:rsid w:val="00545D1D"/>
    <w:rsid w:val="005C5C4E"/>
    <w:rsid w:val="00663C35"/>
    <w:rsid w:val="00674EE3"/>
    <w:rsid w:val="00765A9F"/>
    <w:rsid w:val="007A571D"/>
    <w:rsid w:val="0084569C"/>
    <w:rsid w:val="008E7508"/>
    <w:rsid w:val="009A5D32"/>
    <w:rsid w:val="009E7B7F"/>
    <w:rsid w:val="00A961CB"/>
    <w:rsid w:val="00BE015C"/>
    <w:rsid w:val="00BE3A31"/>
    <w:rsid w:val="00CB09DB"/>
    <w:rsid w:val="00D163EA"/>
    <w:rsid w:val="00DE3C05"/>
    <w:rsid w:val="00E226EE"/>
    <w:rsid w:val="00ED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7FEC"/>
  <w15:docId w15:val="{75AF73E8-7237-4669-A156-3507815B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9A5D32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32427E"/>
    <w:pPr>
      <w:ind w:left="720" w:firstLine="0"/>
      <w:contextualSpacing/>
      <w:jc w:val="left"/>
    </w:pPr>
  </w:style>
  <w:style w:type="table" w:styleId="a4">
    <w:name w:val="Table Grid"/>
    <w:basedOn w:val="a1"/>
    <w:uiPriority w:val="59"/>
    <w:rsid w:val="00324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2021-06-01T08:53:00Z</cp:lastPrinted>
  <dcterms:created xsi:type="dcterms:W3CDTF">2025-11-28T12:38:00Z</dcterms:created>
  <dcterms:modified xsi:type="dcterms:W3CDTF">2025-11-28T12:38:00Z</dcterms:modified>
</cp:coreProperties>
</file>