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77777777" w:rsidR="00082DB7" w:rsidRDefault="00082DB7" w:rsidP="001031D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B0103D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4FCA3086" w:rsidR="00B0103D" w:rsidRPr="00B0103D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B0103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1D4E67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 Х.Х.</w:t>
      </w:r>
    </w:p>
    <w:p w14:paraId="37DEE497" w14:textId="77777777" w:rsidR="00F14702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8047DA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3BB6D363" w:rsidR="00137C82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ХХХХХ </w:t>
      </w:r>
      <w:proofErr w:type="spellStart"/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</w:t>
      </w:r>
      <w:proofErr w:type="spellEnd"/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B234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ромадської комісії з житлових питань при </w:t>
      </w:r>
      <w:r w:rsidR="00C93A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иконавчому комітеті </w:t>
      </w:r>
      <w:r w:rsidR="00667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C93AD5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статус ветеранів війни, гарантії їх соціального захисту», 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0103D" w:rsidRPr="00F450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</w:t>
      </w:r>
      <w:r w:rsidR="00D85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РСР,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керуючись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103D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 «Про місцеве самоврядування в Україні»,</w:t>
      </w:r>
      <w:r w:rsidR="00514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1314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1314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B010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BD4B05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10A1179A" w:rsidR="00C434D2" w:rsidRPr="0058197E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</w:t>
      </w:r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ХХХХХХ </w:t>
      </w:r>
      <w:proofErr w:type="spellStart"/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</w:t>
      </w:r>
      <w:proofErr w:type="spellEnd"/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ХХ.ХХ.ХХХХ</w:t>
      </w:r>
      <w:r w:rsidR="004D4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5819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учасника бойових  </w:t>
      </w:r>
      <w:r w:rsidR="004D4761">
        <w:rPr>
          <w:rFonts w:ascii="Times New Roman" w:hAnsi="Times New Roman" w:cs="Times New Roman"/>
          <w:sz w:val="28"/>
          <w:szCs w:val="28"/>
          <w:lang w:val="uk-UA"/>
        </w:rPr>
        <w:t xml:space="preserve"> (у зв’язку </w:t>
      </w:r>
      <w:r w:rsidR="002E0DEE" w:rsidRPr="005819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4761">
        <w:rPr>
          <w:rFonts w:ascii="Times New Roman" w:hAnsi="Times New Roman" w:cs="Times New Roman"/>
          <w:sz w:val="28"/>
          <w:szCs w:val="28"/>
          <w:lang w:val="uk-UA"/>
        </w:rPr>
        <w:t xml:space="preserve"> відсутністю власного житла), з</w:t>
      </w:r>
      <w:r w:rsidR="002E0DEE" w:rsidRPr="0058197E">
        <w:rPr>
          <w:rFonts w:ascii="Times New Roman" w:hAnsi="Times New Roman" w:cs="Times New Roman"/>
          <w:sz w:val="28"/>
          <w:szCs w:val="28"/>
          <w:lang w:val="uk-UA"/>
        </w:rPr>
        <w:t xml:space="preserve">і складом </w:t>
      </w:r>
      <w:r w:rsidR="00D8510D">
        <w:rPr>
          <w:rFonts w:ascii="Times New Roman" w:hAnsi="Times New Roman" w:cs="Times New Roman"/>
          <w:sz w:val="28"/>
          <w:szCs w:val="28"/>
          <w:lang w:val="uk-UA"/>
        </w:rPr>
        <w:t xml:space="preserve"> сім’ї  - </w:t>
      </w:r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3 особи, він, донька – </w:t>
      </w:r>
      <w:r w:rsidR="001D4E67">
        <w:rPr>
          <w:rFonts w:ascii="Times New Roman" w:hAnsi="Times New Roman" w:cs="Times New Roman"/>
          <w:sz w:val="28"/>
          <w:szCs w:val="28"/>
          <w:lang w:val="uk-UA"/>
        </w:rPr>
        <w:t xml:space="preserve">ХХХХХХ ХХХХХ </w:t>
      </w:r>
      <w:proofErr w:type="spellStart"/>
      <w:r w:rsidR="001D4E6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4E67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1D4E67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1D4E67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EE4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., донька – </w:t>
      </w:r>
      <w:r w:rsidR="001D4E67">
        <w:rPr>
          <w:rFonts w:ascii="Times New Roman" w:hAnsi="Times New Roman" w:cs="Times New Roman"/>
          <w:sz w:val="28"/>
          <w:szCs w:val="28"/>
          <w:lang w:val="uk-UA"/>
        </w:rPr>
        <w:t xml:space="preserve">ХХХХХ </w:t>
      </w:r>
      <w:proofErr w:type="spellStart"/>
      <w:r w:rsidR="001D4E67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1D4E67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4E67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1D4E67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E00E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0EE4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E00E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51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F467D6" w14:textId="2F1893DD" w:rsidR="00BC52A6" w:rsidRPr="00C434D2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2E0D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1570DE01" w:rsidR="0043538C" w:rsidRPr="001D4E67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1D4E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 ХХХХХ ХХХХХ</w:t>
      </w:r>
      <w:bookmarkStart w:id="0" w:name="_GoBack"/>
      <w:bookmarkEnd w:id="0"/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складом сім’ї – 4 особи</w:t>
      </w:r>
      <w:r w:rsidR="0017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E00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82</w:t>
      </w:r>
      <w:r w:rsidR="00A41FE1"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1D4E67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344A69" w14:textId="77777777" w:rsidR="00A41FE1" w:rsidRPr="002E0DEE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0D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2E0DEE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0DEE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2E0D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2E0D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13146C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6784E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57D148AD" w:rsidR="00A41FE1" w:rsidRPr="00A41FE1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>№</w:t>
      </w:r>
      <w:r w:rsidR="00E00EE4">
        <w:rPr>
          <w:rFonts w:ascii="Times New Roman" w:hAnsi="Times New Roman" w:cs="Times New Roman"/>
          <w:b/>
          <w:sz w:val="28"/>
          <w:lang w:val="uk-UA"/>
        </w:rPr>
        <w:t>380</w:t>
      </w:r>
    </w:p>
    <w:p w14:paraId="6D61CA04" w14:textId="20361338" w:rsidR="00CA4CBF" w:rsidRPr="000708F2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A41FE1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AD1FCA">
        <w:rPr>
          <w:rFonts w:ascii="Times New Roman" w:hAnsi="Times New Roman" w:cs="Times New Roman"/>
          <w:b/>
          <w:sz w:val="28"/>
          <w:lang w:val="uk-UA"/>
        </w:rPr>
        <w:t>24</w:t>
      </w:r>
      <w:r w:rsidR="00BC52A6">
        <w:rPr>
          <w:rFonts w:ascii="Times New Roman" w:hAnsi="Times New Roman" w:cs="Times New Roman"/>
          <w:b/>
          <w:sz w:val="28"/>
          <w:lang w:val="uk-UA"/>
        </w:rPr>
        <w:t>.</w:t>
      </w:r>
      <w:r w:rsidR="00AD1FCA">
        <w:rPr>
          <w:rFonts w:ascii="Times New Roman" w:hAnsi="Times New Roman" w:cs="Times New Roman"/>
          <w:b/>
          <w:sz w:val="28"/>
          <w:lang w:val="uk-UA"/>
        </w:rPr>
        <w:t>11</w:t>
      </w:r>
      <w:r w:rsidR="00BC52A6">
        <w:rPr>
          <w:rFonts w:ascii="Times New Roman" w:hAnsi="Times New Roman" w:cs="Times New Roman"/>
          <w:b/>
          <w:sz w:val="28"/>
          <w:lang w:val="uk-UA"/>
        </w:rPr>
        <w:t>.202</w:t>
      </w:r>
      <w:r w:rsidR="008F70FD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0708F2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E4955"/>
    <w:rsid w:val="001031DA"/>
    <w:rsid w:val="0013146C"/>
    <w:rsid w:val="00131AEA"/>
    <w:rsid w:val="00137C82"/>
    <w:rsid w:val="001731B3"/>
    <w:rsid w:val="00182E8A"/>
    <w:rsid w:val="001A5723"/>
    <w:rsid w:val="001D4E67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D4761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C5B07"/>
    <w:rsid w:val="00701593"/>
    <w:rsid w:val="007057BB"/>
    <w:rsid w:val="007316E8"/>
    <w:rsid w:val="00760D20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31340"/>
    <w:rsid w:val="00A41FE1"/>
    <w:rsid w:val="00A514BC"/>
    <w:rsid w:val="00A93DDB"/>
    <w:rsid w:val="00A9616B"/>
    <w:rsid w:val="00AC4F0D"/>
    <w:rsid w:val="00AD1FCA"/>
    <w:rsid w:val="00AF71D8"/>
    <w:rsid w:val="00B0103D"/>
    <w:rsid w:val="00B0288D"/>
    <w:rsid w:val="00B03FE0"/>
    <w:rsid w:val="00B06018"/>
    <w:rsid w:val="00B23422"/>
    <w:rsid w:val="00B2747B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8510D"/>
    <w:rsid w:val="00D94437"/>
    <w:rsid w:val="00DA4AD6"/>
    <w:rsid w:val="00DC42D2"/>
    <w:rsid w:val="00DE20D1"/>
    <w:rsid w:val="00E00EE4"/>
    <w:rsid w:val="00E0302F"/>
    <w:rsid w:val="00E15A79"/>
    <w:rsid w:val="00E35B3D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71577-92C0-4E14-B2CD-44583E4B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2024-10-28T13:04:00Z</cp:lastPrinted>
  <dcterms:created xsi:type="dcterms:W3CDTF">2025-12-01T07:33:00Z</dcterms:created>
  <dcterms:modified xsi:type="dcterms:W3CDTF">2025-12-10T10:26:00Z</dcterms:modified>
</cp:coreProperties>
</file>