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87BCE" w14:textId="712AEC27" w:rsidR="005E759F" w:rsidRPr="002E7BDA" w:rsidRDefault="005E759F" w:rsidP="005E759F">
      <w:pPr>
        <w:spacing w:after="0" w:line="240" w:lineRule="auto"/>
        <w:rPr>
          <w:rFonts w:ascii="Times New Roman" w:eastAsia="Times New Roman" w:hAnsi="Times New Roman" w:cs="Times New Roman"/>
          <w:color w:val="333333"/>
          <w:sz w:val="28"/>
          <w:szCs w:val="28"/>
          <w:lang w:eastAsia="ru-RU"/>
        </w:rPr>
      </w:pPr>
    </w:p>
    <w:p w14:paraId="04028D4C" w14:textId="241579BC" w:rsidR="005E759F" w:rsidRPr="002E7BDA" w:rsidRDefault="005E759F" w:rsidP="005E759F">
      <w:pPr>
        <w:spacing w:after="0" w:line="240" w:lineRule="auto"/>
        <w:rPr>
          <w:rFonts w:ascii="Times New Roman" w:eastAsia="Times New Roman" w:hAnsi="Times New Roman" w:cs="Times New Roman"/>
          <w:bCs/>
          <w:color w:val="000000"/>
          <w:sz w:val="28"/>
          <w:szCs w:val="28"/>
          <w:lang w:eastAsia="uk-UA"/>
        </w:rPr>
      </w:pPr>
    </w:p>
    <w:p w14:paraId="70F33F99" w14:textId="77777777" w:rsidR="005E759F" w:rsidRPr="002E7BDA" w:rsidRDefault="005E759F" w:rsidP="005E759F">
      <w:pPr>
        <w:spacing w:after="0" w:line="240" w:lineRule="auto"/>
        <w:rPr>
          <w:rFonts w:ascii="Times New Roman" w:eastAsia="Times New Roman" w:hAnsi="Times New Roman" w:cs="Times New Roman"/>
          <w:bCs/>
          <w:color w:val="000000"/>
          <w:sz w:val="28"/>
          <w:szCs w:val="28"/>
          <w:lang w:eastAsia="uk-UA"/>
        </w:rPr>
      </w:pPr>
    </w:p>
    <w:p w14:paraId="3EDBCA1E" w14:textId="264F7928" w:rsidR="005E759F" w:rsidRPr="00374937" w:rsidRDefault="00741F6A" w:rsidP="00374937">
      <w:pPr>
        <w:spacing w:after="0" w:line="240" w:lineRule="auto"/>
        <w:jc w:val="center"/>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w:t>
      </w:r>
    </w:p>
    <w:p w14:paraId="0FB632FD" w14:textId="77777777" w:rsidR="006178C5" w:rsidRDefault="006178C5" w:rsidP="006178C5">
      <w:pPr>
        <w:widowControl w:val="0"/>
        <w:spacing w:after="0"/>
        <w:rPr>
          <w:rFonts w:ascii="Times New Roman" w:eastAsia="Times New Roman" w:hAnsi="Times New Roman" w:cs="Times New Roman"/>
          <w:color w:val="000000"/>
          <w:sz w:val="28"/>
          <w:szCs w:val="28"/>
          <w:lang w:eastAsia="uk-UA"/>
        </w:rPr>
      </w:pPr>
    </w:p>
    <w:p w14:paraId="3014AA52" w14:textId="77777777" w:rsidR="00741F6A" w:rsidRDefault="00741F6A" w:rsidP="006178C5">
      <w:pPr>
        <w:widowControl w:val="0"/>
        <w:spacing w:after="0"/>
        <w:rPr>
          <w:rFonts w:ascii="Times New Roman" w:eastAsia="Times New Roman" w:hAnsi="Times New Roman" w:cs="Times New Roman"/>
          <w:color w:val="000000"/>
          <w:sz w:val="28"/>
          <w:szCs w:val="28"/>
          <w:lang w:eastAsia="uk-UA"/>
        </w:rPr>
      </w:pPr>
    </w:p>
    <w:p w14:paraId="23D6CD47" w14:textId="77777777" w:rsidR="00741F6A" w:rsidRDefault="00741F6A" w:rsidP="006178C5">
      <w:pPr>
        <w:widowControl w:val="0"/>
        <w:spacing w:after="0"/>
        <w:rPr>
          <w:rFonts w:ascii="Times New Roman" w:eastAsia="Times New Roman" w:hAnsi="Times New Roman" w:cs="Times New Roman"/>
          <w:color w:val="000000"/>
          <w:sz w:val="28"/>
          <w:szCs w:val="28"/>
          <w:lang w:eastAsia="uk-UA"/>
        </w:rPr>
      </w:pPr>
    </w:p>
    <w:p w14:paraId="028DED32" w14:textId="77777777" w:rsidR="00741F6A" w:rsidRDefault="00741F6A" w:rsidP="006178C5">
      <w:pPr>
        <w:widowControl w:val="0"/>
        <w:spacing w:after="0"/>
        <w:rPr>
          <w:rFonts w:ascii="Times New Roman" w:eastAsia="Times New Roman" w:hAnsi="Times New Roman" w:cs="Times New Roman"/>
          <w:color w:val="000000"/>
          <w:sz w:val="28"/>
          <w:szCs w:val="28"/>
          <w:lang w:eastAsia="uk-UA"/>
        </w:rPr>
      </w:pPr>
    </w:p>
    <w:p w14:paraId="19D146D2" w14:textId="77777777" w:rsidR="00741F6A" w:rsidRDefault="00741F6A" w:rsidP="006178C5">
      <w:pPr>
        <w:widowControl w:val="0"/>
        <w:spacing w:after="0"/>
        <w:rPr>
          <w:rFonts w:ascii="Times New Roman" w:eastAsia="Times New Roman" w:hAnsi="Times New Roman" w:cs="Times New Roman"/>
          <w:color w:val="000000"/>
          <w:sz w:val="28"/>
          <w:szCs w:val="28"/>
          <w:lang w:eastAsia="uk-UA"/>
        </w:rPr>
      </w:pPr>
    </w:p>
    <w:p w14:paraId="0C96ADDA" w14:textId="77777777" w:rsidR="00741F6A" w:rsidRDefault="00741F6A" w:rsidP="006178C5">
      <w:pPr>
        <w:widowControl w:val="0"/>
        <w:spacing w:after="0"/>
        <w:rPr>
          <w:rFonts w:ascii="Times New Roman" w:eastAsia="Times New Roman" w:hAnsi="Times New Roman" w:cs="Times New Roman"/>
          <w:color w:val="000000"/>
          <w:sz w:val="28"/>
          <w:szCs w:val="28"/>
          <w:lang w:eastAsia="uk-UA"/>
        </w:rPr>
      </w:pPr>
    </w:p>
    <w:p w14:paraId="0B983A39" w14:textId="77777777" w:rsidR="00741F6A" w:rsidRDefault="00741F6A" w:rsidP="006178C5">
      <w:pPr>
        <w:widowControl w:val="0"/>
        <w:spacing w:after="0"/>
        <w:rPr>
          <w:rFonts w:ascii="Times New Roman" w:eastAsia="Times New Roman" w:hAnsi="Times New Roman" w:cs="Times New Roman"/>
          <w:color w:val="000000"/>
          <w:sz w:val="28"/>
          <w:szCs w:val="28"/>
          <w:lang w:eastAsia="uk-UA"/>
        </w:rPr>
      </w:pPr>
    </w:p>
    <w:p w14:paraId="29CEEF97" w14:textId="77777777" w:rsidR="006178C5" w:rsidRPr="00DF5755" w:rsidRDefault="006178C5" w:rsidP="00DF5755">
      <w:pPr>
        <w:widowControl w:val="0"/>
        <w:spacing w:after="0" w:line="240" w:lineRule="auto"/>
        <w:jc w:val="both"/>
        <w:rPr>
          <w:rFonts w:ascii="Times New Roman" w:eastAsia="Times New Roman" w:hAnsi="Times New Roman" w:cs="Times New Roman"/>
          <w:color w:val="000000"/>
          <w:sz w:val="28"/>
          <w:szCs w:val="28"/>
          <w:lang w:eastAsia="uk-UA"/>
        </w:rPr>
      </w:pPr>
    </w:p>
    <w:p w14:paraId="3895CF0A" w14:textId="07E5E86F" w:rsidR="00DF5755" w:rsidRPr="00741F6A" w:rsidRDefault="002E7BDA" w:rsidP="00741F6A">
      <w:pPr>
        <w:tabs>
          <w:tab w:val="left" w:pos="284"/>
          <w:tab w:val="left" w:pos="851"/>
        </w:tabs>
        <w:spacing w:line="240" w:lineRule="auto"/>
        <w:ind w:right="3258"/>
        <w:jc w:val="both"/>
        <w:rPr>
          <w:rFonts w:ascii="Times New Roman" w:eastAsia="Times New Roman" w:hAnsi="Times New Roman" w:cs="Times New Roman"/>
          <w:sz w:val="28"/>
          <w:szCs w:val="28"/>
        </w:rPr>
      </w:pPr>
      <w:bookmarkStart w:id="0" w:name="_Hlk187832716"/>
      <w:r w:rsidRPr="00741F6A">
        <w:rPr>
          <w:rFonts w:ascii="Times New Roman" w:eastAsia="Times New Roman" w:hAnsi="Times New Roman" w:cs="Times New Roman"/>
          <w:color w:val="000000"/>
          <w:sz w:val="28"/>
          <w:szCs w:val="28"/>
          <w:lang w:eastAsia="uk-UA"/>
        </w:rPr>
        <w:t xml:space="preserve">Про </w:t>
      </w:r>
      <w:r w:rsidR="00DF5755" w:rsidRPr="00741F6A">
        <w:rPr>
          <w:rFonts w:ascii="Times New Roman" w:eastAsia="Times New Roman" w:hAnsi="Times New Roman" w:cs="Times New Roman"/>
          <w:color w:val="000000"/>
          <w:sz w:val="28"/>
          <w:szCs w:val="28"/>
          <w:lang w:eastAsia="uk-UA"/>
        </w:rPr>
        <w:t>схвалення</w:t>
      </w:r>
      <w:r w:rsidRPr="00741F6A">
        <w:rPr>
          <w:rFonts w:ascii="Times New Roman" w:eastAsia="Times New Roman" w:hAnsi="Times New Roman" w:cs="Times New Roman"/>
          <w:color w:val="000000"/>
          <w:sz w:val="28"/>
          <w:szCs w:val="28"/>
          <w:lang w:eastAsia="uk-UA"/>
        </w:rPr>
        <w:t xml:space="preserve"> </w:t>
      </w:r>
      <w:r w:rsidR="006178C5" w:rsidRPr="00741F6A">
        <w:rPr>
          <w:rFonts w:ascii="Times New Roman" w:eastAsia="Times New Roman" w:hAnsi="Times New Roman" w:cs="Times New Roman"/>
          <w:color w:val="000000"/>
          <w:sz w:val="28"/>
          <w:szCs w:val="28"/>
          <w:lang w:eastAsia="uk-UA"/>
        </w:rPr>
        <w:t>М</w:t>
      </w:r>
      <w:r w:rsidR="006178C5" w:rsidRPr="00741F6A">
        <w:rPr>
          <w:rFonts w:ascii="Times New Roman" w:hAnsi="Times New Roman" w:cs="Times New Roman"/>
          <w:sz w:val="28"/>
          <w:szCs w:val="28"/>
        </w:rPr>
        <w:t xml:space="preserve">еморандуму про </w:t>
      </w:r>
      <w:r w:rsidR="00DF5755" w:rsidRPr="00741F6A">
        <w:rPr>
          <w:rFonts w:ascii="Times New Roman" w:hAnsi="Times New Roman" w:cs="Times New Roman"/>
          <w:sz w:val="28"/>
          <w:szCs w:val="28"/>
        </w:rPr>
        <w:t xml:space="preserve">співпрацю </w:t>
      </w:r>
      <w:r w:rsidR="00DF5755" w:rsidRPr="00741F6A">
        <w:rPr>
          <w:rFonts w:ascii="Times New Roman" w:eastAsia="Times New Roman" w:hAnsi="Times New Roman" w:cs="Times New Roman"/>
          <w:sz w:val="28"/>
          <w:szCs w:val="28"/>
        </w:rPr>
        <w:t xml:space="preserve">між Благодійною організацією «Одеський благодійний фонд «Шлях до дому» та Авангардівською селищною радою Одеського району Одеської області </w:t>
      </w:r>
    </w:p>
    <w:p w14:paraId="45592AB9" w14:textId="66349636" w:rsidR="006178C5" w:rsidRDefault="006178C5" w:rsidP="00AE0A1F">
      <w:pPr>
        <w:widowControl w:val="0"/>
        <w:spacing w:after="0"/>
        <w:ind w:right="2692"/>
        <w:jc w:val="both"/>
        <w:rPr>
          <w:rFonts w:ascii="Times New Roman" w:hAnsi="Times New Roman" w:cs="Times New Roman"/>
          <w:b/>
          <w:sz w:val="28"/>
          <w:szCs w:val="28"/>
        </w:rPr>
      </w:pPr>
    </w:p>
    <w:bookmarkEnd w:id="0"/>
    <w:p w14:paraId="6D915944" w14:textId="0A70FA53" w:rsidR="00EB17AB" w:rsidRPr="00DF5755" w:rsidRDefault="002E6B0A" w:rsidP="00DF5755">
      <w:pPr>
        <w:spacing w:after="0" w:line="240" w:lineRule="auto"/>
        <w:ind w:firstLine="708"/>
        <w:jc w:val="both"/>
        <w:rPr>
          <w:rFonts w:ascii="Times New Roman" w:hAnsi="Times New Roman" w:cs="Times New Roman"/>
          <w:sz w:val="28"/>
          <w:szCs w:val="28"/>
        </w:rPr>
      </w:pPr>
      <w:r w:rsidRPr="002E6B0A">
        <w:rPr>
          <w:rFonts w:ascii="Times New Roman" w:hAnsi="Times New Roman" w:cs="Times New Roman"/>
          <w:sz w:val="28"/>
          <w:szCs w:val="28"/>
        </w:rPr>
        <w:t xml:space="preserve">Відповідно до статей 34, 52 Закону України «Про місцеве самоврядування в Україні», статті 18 Закону України «Про соціальну роботу з сім'ями, дітьми та молоддю», законів України «Про соціальні послуги», «Про запобігання та протидію домашньому насильству», «Про основи соціального захисту бездомних осіб і безпритульних дітей», «Про благодійну діяльність та благодійні організації», з метою розширення можливостей для соціального захисту та підтримки найуразливіших категорій населення, ефективного реагування на випадки складних життєвих обставин, </w:t>
      </w:r>
      <w:r>
        <w:rPr>
          <w:rFonts w:ascii="Times New Roman" w:hAnsi="Times New Roman" w:cs="Times New Roman"/>
          <w:sz w:val="28"/>
          <w:szCs w:val="28"/>
        </w:rPr>
        <w:t>розширення доступу до</w:t>
      </w:r>
      <w:r w:rsidRPr="002E6B0A">
        <w:rPr>
          <w:rFonts w:ascii="Times New Roman" w:hAnsi="Times New Roman" w:cs="Times New Roman"/>
          <w:sz w:val="28"/>
          <w:szCs w:val="28"/>
        </w:rPr>
        <w:t xml:space="preserve"> соціальних, медико-психологічних, правових, консультаційних і реабілітаційних послуг на території Авангардівської селищної територіальної громади, </w:t>
      </w:r>
      <w:r w:rsidR="00B450C4">
        <w:rPr>
          <w:rFonts w:ascii="Times New Roman" w:hAnsi="Times New Roman" w:cs="Times New Roman"/>
          <w:sz w:val="28"/>
          <w:szCs w:val="28"/>
        </w:rPr>
        <w:t xml:space="preserve">розглянувши клопотання Комунальної установи «Центр надання соціальних послуг» Авангардівської селищної ради від 18.11.2025 року № 334, </w:t>
      </w:r>
      <w:r w:rsidRPr="002E6B0A">
        <w:rPr>
          <w:rFonts w:ascii="Times New Roman" w:hAnsi="Times New Roman" w:cs="Times New Roman"/>
          <w:sz w:val="28"/>
          <w:szCs w:val="28"/>
        </w:rPr>
        <w:t xml:space="preserve">виконавчий комітет Авангардівської селищної ради </w:t>
      </w:r>
      <w:r w:rsidRPr="002E6B0A">
        <w:rPr>
          <w:rFonts w:ascii="Times New Roman" w:hAnsi="Times New Roman" w:cs="Times New Roman"/>
          <w:b/>
          <w:bCs/>
          <w:sz w:val="28"/>
          <w:szCs w:val="28"/>
        </w:rPr>
        <w:t>ВИРІШИВ</w:t>
      </w:r>
      <w:r w:rsidR="005E759F" w:rsidRPr="00992246">
        <w:rPr>
          <w:rFonts w:ascii="Times New Roman" w:eastAsia="Times New Roman" w:hAnsi="Times New Roman" w:cs="Times New Roman"/>
          <w:b/>
          <w:bCs/>
          <w:sz w:val="28"/>
          <w:szCs w:val="28"/>
          <w:lang w:eastAsia="uk-UA"/>
        </w:rPr>
        <w:t>:</w:t>
      </w:r>
    </w:p>
    <w:p w14:paraId="1F9E71E5" w14:textId="77777777" w:rsidR="00EB17AB" w:rsidRPr="00741F6A" w:rsidRDefault="00EB17AB" w:rsidP="00EB17AB">
      <w:pPr>
        <w:spacing w:after="0"/>
        <w:ind w:firstLine="709"/>
        <w:jc w:val="both"/>
        <w:rPr>
          <w:rFonts w:ascii="Times New Roman" w:eastAsia="Times New Roman" w:hAnsi="Times New Roman" w:cs="Times New Roman"/>
          <w:color w:val="000000"/>
          <w:sz w:val="16"/>
          <w:szCs w:val="16"/>
          <w:lang w:eastAsia="uk-UA"/>
        </w:rPr>
      </w:pPr>
    </w:p>
    <w:p w14:paraId="341D701D" w14:textId="24DB2710" w:rsidR="00572BD7" w:rsidRDefault="002E7BDA" w:rsidP="00572BD7">
      <w:pPr>
        <w:spacing w:after="0"/>
        <w:ind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color w:val="000000"/>
          <w:sz w:val="28"/>
          <w:szCs w:val="28"/>
          <w:lang w:eastAsia="uk-UA"/>
        </w:rPr>
        <w:t>1. </w:t>
      </w:r>
      <w:r w:rsidR="00741F6A">
        <w:rPr>
          <w:rFonts w:ascii="Times New Roman" w:eastAsia="Times New Roman" w:hAnsi="Times New Roman" w:cs="Times New Roman"/>
          <w:color w:val="000000"/>
          <w:sz w:val="28"/>
          <w:szCs w:val="28"/>
          <w:lang w:eastAsia="uk-UA"/>
        </w:rPr>
        <w:t xml:space="preserve"> </w:t>
      </w:r>
      <w:r w:rsidR="00572BD7" w:rsidRPr="00572BD7">
        <w:rPr>
          <w:rFonts w:ascii="Times New Roman" w:eastAsia="Times New Roman" w:hAnsi="Times New Roman" w:cs="Times New Roman"/>
          <w:color w:val="000000"/>
          <w:sz w:val="28"/>
          <w:szCs w:val="28"/>
          <w:lang w:eastAsia="uk-UA"/>
        </w:rPr>
        <w:t>Схвалити Меморандум про співпрацю між Благодійною організацією «Одеський благодійний фонд «Шлях до дому» та Авангардівською селищною радою Одеського району Одеської області</w:t>
      </w:r>
      <w:r w:rsidR="00992246">
        <w:rPr>
          <w:rFonts w:ascii="Times New Roman" w:eastAsia="Times New Roman" w:hAnsi="Times New Roman" w:cs="Times New Roman"/>
          <w:color w:val="000000"/>
          <w:sz w:val="28"/>
          <w:szCs w:val="28"/>
          <w:lang w:eastAsia="uk-UA"/>
        </w:rPr>
        <w:t xml:space="preserve"> (далі - Меморандум)</w:t>
      </w:r>
      <w:r w:rsidR="00EB17AB" w:rsidRPr="00EB17AB">
        <w:rPr>
          <w:rFonts w:ascii="Times New Roman" w:hAnsi="Times New Roman" w:cs="Times New Roman"/>
          <w:bCs/>
          <w:sz w:val="28"/>
          <w:szCs w:val="28"/>
        </w:rPr>
        <w:t>, що додається.</w:t>
      </w:r>
    </w:p>
    <w:p w14:paraId="34906EAD" w14:textId="77777777" w:rsidR="00572BD7" w:rsidRPr="00741F6A" w:rsidRDefault="00572BD7" w:rsidP="00572BD7">
      <w:pPr>
        <w:spacing w:after="0"/>
        <w:ind w:firstLine="709"/>
        <w:jc w:val="both"/>
        <w:rPr>
          <w:rFonts w:ascii="Times New Roman" w:eastAsia="Times New Roman" w:hAnsi="Times New Roman" w:cs="Times New Roman"/>
          <w:bCs/>
          <w:color w:val="000000"/>
          <w:sz w:val="16"/>
          <w:szCs w:val="16"/>
          <w:lang w:eastAsia="uk-UA"/>
        </w:rPr>
      </w:pPr>
    </w:p>
    <w:p w14:paraId="1782E7B5" w14:textId="4E54C374" w:rsidR="00572BD7" w:rsidRDefault="002E7BDA" w:rsidP="00572BD7">
      <w:pPr>
        <w:spacing w:after="0"/>
        <w:ind w:firstLine="709"/>
        <w:jc w:val="both"/>
        <w:rPr>
          <w:rFonts w:ascii="Times New Roman" w:eastAsia="Times New Roman" w:hAnsi="Times New Roman" w:cs="Times New Roman"/>
          <w:bCs/>
          <w:color w:val="000000"/>
          <w:sz w:val="28"/>
          <w:szCs w:val="28"/>
          <w:lang w:eastAsia="uk-UA"/>
        </w:rPr>
      </w:pPr>
      <w:r w:rsidRPr="00F62804">
        <w:rPr>
          <w:rFonts w:ascii="Times New Roman" w:eastAsia="Times New Roman" w:hAnsi="Times New Roman" w:cs="Times New Roman"/>
          <w:color w:val="000000"/>
          <w:sz w:val="28"/>
          <w:szCs w:val="28"/>
          <w:lang w:eastAsia="uk-UA"/>
        </w:rPr>
        <w:t>2. </w:t>
      </w:r>
      <w:r w:rsidR="00741F6A">
        <w:rPr>
          <w:rFonts w:ascii="Times New Roman" w:eastAsia="Times New Roman" w:hAnsi="Times New Roman" w:cs="Times New Roman"/>
          <w:color w:val="000000"/>
          <w:sz w:val="28"/>
          <w:szCs w:val="28"/>
          <w:lang w:eastAsia="uk-UA"/>
        </w:rPr>
        <w:t xml:space="preserve"> </w:t>
      </w:r>
      <w:r w:rsidR="00572BD7">
        <w:rPr>
          <w:rFonts w:ascii="Times New Roman" w:eastAsia="Times New Roman" w:hAnsi="Times New Roman" w:cs="Times New Roman"/>
          <w:color w:val="000000"/>
          <w:sz w:val="28"/>
          <w:szCs w:val="28"/>
          <w:lang w:eastAsia="uk-UA"/>
        </w:rPr>
        <w:t xml:space="preserve">Доручити Авангардівському селищному голові Хрустовському Сергію Григоровичу </w:t>
      </w:r>
      <w:r w:rsidR="00572BD7" w:rsidRPr="00374169">
        <w:rPr>
          <w:rFonts w:ascii="Times New Roman" w:eastAsia="Calibri" w:hAnsi="Times New Roman" w:cs="Times New Roman"/>
          <w:sz w:val="28"/>
          <w:szCs w:val="28"/>
        </w:rPr>
        <w:t xml:space="preserve">підписати </w:t>
      </w:r>
      <w:r w:rsidR="00992246">
        <w:rPr>
          <w:rFonts w:ascii="Times New Roman" w:eastAsia="Calibri" w:hAnsi="Times New Roman" w:cs="Times New Roman"/>
          <w:sz w:val="28"/>
          <w:szCs w:val="28"/>
        </w:rPr>
        <w:t>Меморандум,</w:t>
      </w:r>
      <w:r w:rsidR="00572BD7" w:rsidRPr="00374169">
        <w:rPr>
          <w:rFonts w:ascii="Times New Roman" w:eastAsia="Calibri" w:hAnsi="Times New Roman" w:cs="Times New Roman"/>
          <w:sz w:val="28"/>
          <w:szCs w:val="28"/>
        </w:rPr>
        <w:t xml:space="preserve"> вказаний у пункті 1 цього рішення.</w:t>
      </w:r>
    </w:p>
    <w:p w14:paraId="56346377" w14:textId="77777777" w:rsidR="00572BD7" w:rsidRPr="00741F6A" w:rsidRDefault="00572BD7" w:rsidP="00572BD7">
      <w:pPr>
        <w:spacing w:after="0"/>
        <w:ind w:firstLine="709"/>
        <w:jc w:val="both"/>
        <w:rPr>
          <w:rFonts w:ascii="Times New Roman" w:eastAsia="Times New Roman" w:hAnsi="Times New Roman" w:cs="Times New Roman"/>
          <w:bCs/>
          <w:color w:val="000000"/>
          <w:sz w:val="16"/>
          <w:szCs w:val="16"/>
          <w:lang w:eastAsia="uk-UA"/>
        </w:rPr>
      </w:pPr>
    </w:p>
    <w:p w14:paraId="751E97CD" w14:textId="2B3FEC30" w:rsidR="00441E60" w:rsidRPr="00572BD7" w:rsidRDefault="00441E60" w:rsidP="00572BD7">
      <w:pPr>
        <w:spacing w:after="0"/>
        <w:ind w:firstLine="709"/>
        <w:jc w:val="both"/>
        <w:rPr>
          <w:rFonts w:ascii="Times New Roman" w:eastAsia="Times New Roman" w:hAnsi="Times New Roman" w:cs="Times New Roman"/>
          <w:bCs/>
          <w:color w:val="000000"/>
          <w:sz w:val="28"/>
          <w:szCs w:val="28"/>
          <w:lang w:eastAsia="uk-UA"/>
        </w:rPr>
      </w:pPr>
      <w:r>
        <w:rPr>
          <w:rFonts w:ascii="Times New Roman" w:hAnsi="Times New Roman" w:cs="Times New Roman"/>
          <w:noProof/>
          <w:sz w:val="28"/>
          <w:szCs w:val="28"/>
        </w:rPr>
        <w:t>3</w:t>
      </w:r>
      <w:r w:rsidRPr="006F11EE">
        <w:rPr>
          <w:rFonts w:ascii="Times New Roman" w:hAnsi="Times New Roman" w:cs="Times New Roman"/>
          <w:noProof/>
          <w:sz w:val="28"/>
          <w:szCs w:val="28"/>
        </w:rPr>
        <w:t xml:space="preserve">. </w:t>
      </w:r>
      <w:r w:rsidR="00741F6A">
        <w:rPr>
          <w:rFonts w:ascii="Times New Roman" w:hAnsi="Times New Roman" w:cs="Times New Roman"/>
          <w:noProof/>
          <w:sz w:val="28"/>
          <w:szCs w:val="28"/>
        </w:rPr>
        <w:t xml:space="preserve"> </w:t>
      </w:r>
      <w:r w:rsidRPr="006F11EE">
        <w:rPr>
          <w:rFonts w:ascii="Times New Roman" w:hAnsi="Times New Roman" w:cs="Times New Roman"/>
          <w:noProof/>
          <w:sz w:val="28"/>
          <w:szCs w:val="28"/>
        </w:rPr>
        <w:t>Контроль за виконанням</w:t>
      </w:r>
      <w:r w:rsidRPr="006F11EE">
        <w:rPr>
          <w:rFonts w:ascii="Times New Roman" w:hAnsi="Times New Roman" w:cs="Times New Roman"/>
          <w:sz w:val="28"/>
          <w:szCs w:val="28"/>
        </w:rPr>
        <w:t xml:space="preserve"> </w:t>
      </w:r>
      <w:r>
        <w:rPr>
          <w:rFonts w:ascii="Times New Roman" w:hAnsi="Times New Roman" w:cs="Times New Roman"/>
          <w:sz w:val="28"/>
          <w:szCs w:val="28"/>
        </w:rPr>
        <w:t xml:space="preserve">цього рішення </w:t>
      </w:r>
      <w:r w:rsidR="00572BD7">
        <w:rPr>
          <w:rFonts w:ascii="Times New Roman" w:hAnsi="Times New Roman" w:cs="Times New Roman"/>
          <w:sz w:val="28"/>
          <w:szCs w:val="28"/>
        </w:rPr>
        <w:t>залишаю за собою.</w:t>
      </w:r>
    </w:p>
    <w:p w14:paraId="7B92EC0F" w14:textId="77777777" w:rsidR="006178C5" w:rsidRPr="002E7BDA" w:rsidRDefault="006178C5" w:rsidP="00741F6A">
      <w:pPr>
        <w:spacing w:after="0" w:line="240" w:lineRule="auto"/>
        <w:rPr>
          <w:rFonts w:ascii="Times New Roman" w:eastAsia="Times New Roman" w:hAnsi="Times New Roman" w:cs="Times New Roman"/>
          <w:color w:val="000000"/>
          <w:sz w:val="28"/>
          <w:szCs w:val="28"/>
          <w:lang w:eastAsia="uk-UA"/>
        </w:rPr>
      </w:pPr>
    </w:p>
    <w:p w14:paraId="2C70C107" w14:textId="12E183BA" w:rsidR="00572BD7" w:rsidRDefault="005E759F" w:rsidP="006178C5">
      <w:pPr>
        <w:spacing w:before="100" w:beforeAutospacing="1" w:after="100" w:afterAutospacing="1" w:line="240" w:lineRule="auto"/>
        <w:rPr>
          <w:rFonts w:ascii="Times New Roman" w:eastAsia="Times New Roman" w:hAnsi="Times New Roman" w:cs="Times New Roman"/>
          <w:b/>
          <w:bCs/>
          <w:color w:val="000000"/>
          <w:sz w:val="28"/>
          <w:szCs w:val="28"/>
          <w:lang w:eastAsia="uk-UA"/>
        </w:rPr>
      </w:pPr>
      <w:r w:rsidRPr="00572BD7">
        <w:rPr>
          <w:rFonts w:ascii="Times New Roman" w:eastAsia="Times New Roman" w:hAnsi="Times New Roman" w:cs="Times New Roman"/>
          <w:b/>
          <w:bCs/>
          <w:color w:val="000000"/>
          <w:sz w:val="28"/>
          <w:szCs w:val="28"/>
          <w:lang w:eastAsia="uk-UA"/>
        </w:rPr>
        <w:t>Селищний голова</w:t>
      </w:r>
      <w:r w:rsidRPr="00572BD7">
        <w:rPr>
          <w:rFonts w:ascii="Times New Roman" w:eastAsia="Times New Roman" w:hAnsi="Times New Roman" w:cs="Times New Roman"/>
          <w:b/>
          <w:bCs/>
          <w:color w:val="000000"/>
          <w:sz w:val="28"/>
          <w:szCs w:val="28"/>
          <w:lang w:eastAsia="uk-UA"/>
        </w:rPr>
        <w:tab/>
      </w:r>
      <w:r w:rsidRPr="00572BD7">
        <w:rPr>
          <w:rFonts w:ascii="Times New Roman" w:eastAsia="Times New Roman" w:hAnsi="Times New Roman" w:cs="Times New Roman"/>
          <w:b/>
          <w:bCs/>
          <w:color w:val="000000"/>
          <w:sz w:val="28"/>
          <w:szCs w:val="28"/>
          <w:lang w:eastAsia="uk-UA"/>
        </w:rPr>
        <w:tab/>
      </w:r>
      <w:r w:rsidR="002E7BDA" w:rsidRPr="00572BD7">
        <w:rPr>
          <w:rFonts w:ascii="Times New Roman" w:eastAsia="Times New Roman" w:hAnsi="Times New Roman" w:cs="Times New Roman"/>
          <w:b/>
          <w:bCs/>
          <w:color w:val="000000"/>
          <w:sz w:val="28"/>
          <w:szCs w:val="28"/>
          <w:lang w:eastAsia="uk-UA"/>
        </w:rPr>
        <w:t xml:space="preserve">      </w:t>
      </w:r>
      <w:r w:rsidRPr="00572BD7">
        <w:rPr>
          <w:rFonts w:ascii="Times New Roman" w:eastAsia="Times New Roman" w:hAnsi="Times New Roman" w:cs="Times New Roman"/>
          <w:b/>
          <w:bCs/>
          <w:color w:val="000000"/>
          <w:sz w:val="28"/>
          <w:szCs w:val="28"/>
          <w:lang w:eastAsia="uk-UA"/>
        </w:rPr>
        <w:tab/>
      </w:r>
      <w:r w:rsidRPr="00572BD7">
        <w:rPr>
          <w:rFonts w:ascii="Times New Roman" w:eastAsia="Times New Roman" w:hAnsi="Times New Roman" w:cs="Times New Roman"/>
          <w:b/>
          <w:bCs/>
          <w:color w:val="000000"/>
          <w:sz w:val="28"/>
          <w:szCs w:val="28"/>
          <w:lang w:eastAsia="uk-UA"/>
        </w:rPr>
        <w:tab/>
      </w:r>
      <w:r w:rsidR="002E7BDA" w:rsidRPr="00572BD7">
        <w:rPr>
          <w:rFonts w:ascii="Times New Roman" w:eastAsia="Times New Roman" w:hAnsi="Times New Roman" w:cs="Times New Roman"/>
          <w:b/>
          <w:bCs/>
          <w:color w:val="000000"/>
          <w:sz w:val="28"/>
          <w:szCs w:val="28"/>
          <w:lang w:eastAsia="uk-UA"/>
        </w:rPr>
        <w:t xml:space="preserve">                 </w:t>
      </w:r>
      <w:r w:rsidRPr="002E6B0A">
        <w:rPr>
          <w:rFonts w:ascii="Times New Roman" w:eastAsia="Times New Roman" w:hAnsi="Times New Roman" w:cs="Times New Roman"/>
          <w:b/>
          <w:bCs/>
          <w:color w:val="000000"/>
          <w:sz w:val="28"/>
          <w:szCs w:val="28"/>
          <w:lang w:eastAsia="uk-UA"/>
        </w:rPr>
        <w:t xml:space="preserve">  </w:t>
      </w:r>
      <w:r w:rsidR="002E7BDA" w:rsidRPr="00572BD7">
        <w:rPr>
          <w:rFonts w:ascii="Times New Roman" w:eastAsia="Times New Roman" w:hAnsi="Times New Roman" w:cs="Times New Roman"/>
          <w:b/>
          <w:bCs/>
          <w:color w:val="000000"/>
          <w:sz w:val="28"/>
          <w:szCs w:val="28"/>
          <w:lang w:eastAsia="uk-UA"/>
        </w:rPr>
        <w:t>Сергій ХРУСТОВСЬКИЙ</w:t>
      </w:r>
    </w:p>
    <w:p w14:paraId="274A0ED7" w14:textId="77777777" w:rsidR="00741F6A" w:rsidRPr="00741F6A" w:rsidRDefault="00741F6A" w:rsidP="00741F6A">
      <w:pPr>
        <w:pStyle w:val="ad"/>
        <w:rPr>
          <w:rFonts w:ascii="Times New Roman" w:hAnsi="Times New Roman" w:cs="Times New Roman"/>
          <w:b/>
          <w:sz w:val="28"/>
          <w:szCs w:val="28"/>
          <w:lang w:eastAsia="uk-UA"/>
        </w:rPr>
      </w:pPr>
      <w:r w:rsidRPr="00741F6A">
        <w:rPr>
          <w:rFonts w:ascii="Times New Roman" w:hAnsi="Times New Roman" w:cs="Times New Roman"/>
          <w:b/>
          <w:sz w:val="28"/>
          <w:szCs w:val="28"/>
          <w:lang w:eastAsia="uk-UA"/>
        </w:rPr>
        <w:t>№409</w:t>
      </w:r>
    </w:p>
    <w:p w14:paraId="7566493E" w14:textId="222F44D9" w:rsidR="00572BD7" w:rsidRDefault="00741F6A" w:rsidP="00741F6A">
      <w:pPr>
        <w:pStyle w:val="ad"/>
        <w:rPr>
          <w:lang w:eastAsia="uk-UA"/>
        </w:rPr>
      </w:pPr>
      <w:r>
        <w:rPr>
          <w:rFonts w:ascii="Times New Roman" w:hAnsi="Times New Roman" w:cs="Times New Roman"/>
          <w:b/>
          <w:sz w:val="28"/>
          <w:szCs w:val="28"/>
          <w:lang w:eastAsia="uk-UA"/>
        </w:rPr>
        <w:t>в</w:t>
      </w:r>
      <w:r w:rsidRPr="00741F6A">
        <w:rPr>
          <w:rFonts w:ascii="Times New Roman" w:hAnsi="Times New Roman" w:cs="Times New Roman"/>
          <w:b/>
          <w:sz w:val="28"/>
          <w:szCs w:val="28"/>
          <w:lang w:eastAsia="uk-UA"/>
        </w:rPr>
        <w:t>ід 24.11.2025</w:t>
      </w:r>
      <w:r w:rsidR="00572BD7">
        <w:rPr>
          <w:lang w:eastAsia="uk-UA"/>
        </w:rPr>
        <w:br w:type="page"/>
      </w:r>
    </w:p>
    <w:p w14:paraId="04210E19" w14:textId="20A2253F" w:rsidR="00625D61" w:rsidRDefault="00572BD7" w:rsidP="00572BD7">
      <w:pPr>
        <w:spacing w:before="100" w:beforeAutospacing="1" w:after="100" w:afterAutospacing="1" w:line="240" w:lineRule="auto"/>
        <w:ind w:left="5387"/>
        <w:rPr>
          <w:rFonts w:ascii="Times New Roman" w:eastAsia="Times New Roman" w:hAnsi="Times New Roman" w:cs="Times New Roman"/>
          <w:sz w:val="28"/>
          <w:szCs w:val="28"/>
          <w:lang w:eastAsia="ru-RU"/>
        </w:rPr>
      </w:pPr>
      <w:r w:rsidRPr="00572BD7">
        <w:rPr>
          <w:rFonts w:ascii="Times New Roman" w:eastAsia="Times New Roman" w:hAnsi="Times New Roman" w:cs="Times New Roman"/>
          <w:sz w:val="28"/>
          <w:szCs w:val="28"/>
          <w:lang w:eastAsia="ru-RU"/>
        </w:rPr>
        <w:lastRenderedPageBreak/>
        <w:t>Додаток</w:t>
      </w:r>
      <w:r w:rsidRPr="00572BD7">
        <w:rPr>
          <w:rFonts w:ascii="Times New Roman" w:eastAsia="Times New Roman" w:hAnsi="Times New Roman" w:cs="Times New Roman"/>
          <w:sz w:val="28"/>
          <w:szCs w:val="28"/>
          <w:lang w:eastAsia="ru-RU"/>
        </w:rPr>
        <w:br/>
        <w:t>до рішення виконавчого комітету</w:t>
      </w:r>
      <w:r w:rsidRPr="00572BD7">
        <w:rPr>
          <w:rFonts w:ascii="Times New Roman" w:eastAsia="Times New Roman" w:hAnsi="Times New Roman" w:cs="Times New Roman"/>
          <w:sz w:val="28"/>
          <w:szCs w:val="28"/>
          <w:lang w:eastAsia="ru-RU"/>
        </w:rPr>
        <w:br/>
        <w:t>Аванга</w:t>
      </w:r>
      <w:r w:rsidR="00741F6A">
        <w:rPr>
          <w:rFonts w:ascii="Times New Roman" w:eastAsia="Times New Roman" w:hAnsi="Times New Roman" w:cs="Times New Roman"/>
          <w:sz w:val="28"/>
          <w:szCs w:val="28"/>
          <w:lang w:eastAsia="ru-RU"/>
        </w:rPr>
        <w:t>рдівської селищної ради</w:t>
      </w:r>
      <w:r w:rsidR="00741F6A">
        <w:rPr>
          <w:rFonts w:ascii="Times New Roman" w:eastAsia="Times New Roman" w:hAnsi="Times New Roman" w:cs="Times New Roman"/>
          <w:sz w:val="28"/>
          <w:szCs w:val="28"/>
          <w:lang w:eastAsia="ru-RU"/>
        </w:rPr>
        <w:br/>
        <w:t>від 24</w:t>
      </w:r>
      <w:r w:rsidR="00910CC7">
        <w:rPr>
          <w:rFonts w:ascii="Times New Roman" w:eastAsia="Times New Roman" w:hAnsi="Times New Roman" w:cs="Times New Roman"/>
          <w:sz w:val="28"/>
          <w:szCs w:val="28"/>
          <w:lang w:eastAsia="ru-RU"/>
        </w:rPr>
        <w:t>.</w:t>
      </w:r>
      <w:r w:rsidR="00741F6A">
        <w:rPr>
          <w:rFonts w:ascii="Times New Roman" w:eastAsia="Times New Roman" w:hAnsi="Times New Roman" w:cs="Times New Roman"/>
          <w:sz w:val="28"/>
          <w:szCs w:val="28"/>
          <w:lang w:eastAsia="ru-RU"/>
        </w:rPr>
        <w:t>11.2025 р. №409</w:t>
      </w:r>
    </w:p>
    <w:p w14:paraId="0DFB989C" w14:textId="77777777" w:rsidR="00EB74B9" w:rsidRPr="00EB74B9" w:rsidRDefault="00EB74B9" w:rsidP="00EB74B9">
      <w:pPr>
        <w:tabs>
          <w:tab w:val="left" w:pos="284"/>
          <w:tab w:val="left" w:pos="851"/>
        </w:tabs>
        <w:spacing w:line="240" w:lineRule="auto"/>
        <w:jc w:val="center"/>
        <w:rPr>
          <w:rFonts w:ascii="Times New Roman" w:eastAsia="Times New Roman" w:hAnsi="Times New Roman" w:cs="Times New Roman"/>
          <w:b/>
          <w:sz w:val="24"/>
          <w:szCs w:val="24"/>
        </w:rPr>
      </w:pPr>
      <w:r w:rsidRPr="00EB74B9">
        <w:rPr>
          <w:rFonts w:ascii="Times New Roman" w:eastAsia="Times New Roman" w:hAnsi="Times New Roman" w:cs="Times New Roman"/>
          <w:b/>
          <w:sz w:val="24"/>
          <w:szCs w:val="24"/>
        </w:rPr>
        <w:t xml:space="preserve">МЕМОРАНДУМ </w:t>
      </w:r>
    </w:p>
    <w:p w14:paraId="752CF0DC" w14:textId="34DEF8CA" w:rsidR="00EB74B9" w:rsidRPr="00EB74B9" w:rsidRDefault="00EB74B9" w:rsidP="00EB74B9">
      <w:pPr>
        <w:tabs>
          <w:tab w:val="left" w:pos="284"/>
          <w:tab w:val="left" w:pos="851"/>
        </w:tabs>
        <w:spacing w:line="240" w:lineRule="auto"/>
        <w:jc w:val="center"/>
        <w:rPr>
          <w:rFonts w:ascii="Times New Roman" w:eastAsia="Times New Roman" w:hAnsi="Times New Roman" w:cs="Times New Roman"/>
          <w:b/>
          <w:sz w:val="24"/>
          <w:szCs w:val="24"/>
        </w:rPr>
      </w:pPr>
      <w:r w:rsidRPr="00EB74B9">
        <w:rPr>
          <w:rFonts w:ascii="Times New Roman" w:eastAsia="Times New Roman" w:hAnsi="Times New Roman" w:cs="Times New Roman"/>
          <w:b/>
          <w:sz w:val="24"/>
          <w:szCs w:val="24"/>
        </w:rPr>
        <w:t>про співпрацю між Благодійною організацією «Одеський благодійний фонд «Шлях до дому»</w:t>
      </w:r>
      <w:r>
        <w:rPr>
          <w:rFonts w:ascii="Times New Roman" w:eastAsia="Times New Roman" w:hAnsi="Times New Roman" w:cs="Times New Roman"/>
          <w:b/>
          <w:sz w:val="24"/>
          <w:szCs w:val="24"/>
        </w:rPr>
        <w:t xml:space="preserve"> </w:t>
      </w:r>
      <w:r w:rsidRPr="00EB74B9">
        <w:rPr>
          <w:rFonts w:ascii="Times New Roman" w:eastAsia="Times New Roman" w:hAnsi="Times New Roman" w:cs="Times New Roman"/>
          <w:b/>
          <w:sz w:val="24"/>
          <w:szCs w:val="24"/>
        </w:rPr>
        <w:t xml:space="preserve">та Авангардівською селищною радою Одеського району Одеської області </w:t>
      </w:r>
    </w:p>
    <w:p w14:paraId="5821225B" w14:textId="77777777" w:rsidR="00EB74B9" w:rsidRPr="00741F6A" w:rsidRDefault="00EB74B9" w:rsidP="00EB74B9">
      <w:pPr>
        <w:tabs>
          <w:tab w:val="left" w:pos="284"/>
          <w:tab w:val="left" w:pos="851"/>
        </w:tabs>
        <w:spacing w:line="240" w:lineRule="auto"/>
        <w:jc w:val="center"/>
        <w:rPr>
          <w:rFonts w:ascii="Times New Roman" w:eastAsia="Times New Roman" w:hAnsi="Times New Roman" w:cs="Times New Roman"/>
          <w:b/>
          <w:sz w:val="16"/>
          <w:szCs w:val="16"/>
        </w:rPr>
      </w:pPr>
    </w:p>
    <w:p w14:paraId="0A2FCF69" w14:textId="77777777" w:rsidR="00EB74B9" w:rsidRPr="00EB74B9" w:rsidRDefault="00EB74B9" w:rsidP="00EB74B9">
      <w:pPr>
        <w:tabs>
          <w:tab w:val="left" w:pos="284"/>
        </w:tabs>
        <w:spacing w:after="0" w:line="240" w:lineRule="auto"/>
        <w:ind w:firstLine="567"/>
        <w:jc w:val="both"/>
        <w:rPr>
          <w:rFonts w:ascii="Times New Roman" w:eastAsia="Times New Roman" w:hAnsi="Times New Roman" w:cs="Times New Roman"/>
          <w:sz w:val="24"/>
          <w:szCs w:val="24"/>
        </w:rPr>
      </w:pPr>
      <w:r w:rsidRPr="00EB74B9">
        <w:rPr>
          <w:rFonts w:ascii="Times New Roman" w:eastAsia="Times New Roman" w:hAnsi="Times New Roman" w:cs="Times New Roman"/>
          <w:b/>
          <w:sz w:val="24"/>
          <w:szCs w:val="24"/>
        </w:rPr>
        <w:t xml:space="preserve">Благодійна організація «Одеський благодійний фонд «Шлях до дому», </w:t>
      </w:r>
      <w:r w:rsidRPr="00EB74B9">
        <w:rPr>
          <w:rFonts w:ascii="Times New Roman" w:eastAsia="Times New Roman" w:hAnsi="Times New Roman" w:cs="Times New Roman"/>
          <w:sz w:val="24"/>
          <w:szCs w:val="24"/>
        </w:rPr>
        <w:t xml:space="preserve">в особі Президента фонду Ільченко О.С., (надалі – </w:t>
      </w:r>
      <w:r w:rsidRPr="00EB74B9">
        <w:rPr>
          <w:rFonts w:ascii="Times New Roman" w:eastAsia="Times New Roman" w:hAnsi="Times New Roman" w:cs="Times New Roman"/>
          <w:b/>
          <w:sz w:val="24"/>
          <w:szCs w:val="24"/>
        </w:rPr>
        <w:t>Партнер 1</w:t>
      </w:r>
      <w:r w:rsidRPr="00EB74B9">
        <w:rPr>
          <w:rFonts w:ascii="Times New Roman" w:eastAsia="Times New Roman" w:hAnsi="Times New Roman" w:cs="Times New Roman"/>
          <w:sz w:val="24"/>
          <w:szCs w:val="24"/>
        </w:rPr>
        <w:t>), який діє на підставі Статуту, з одного боку</w:t>
      </w:r>
    </w:p>
    <w:p w14:paraId="67349428" w14:textId="77777777" w:rsidR="00EB74B9" w:rsidRPr="00EB74B9" w:rsidRDefault="00EB74B9" w:rsidP="00EB74B9">
      <w:pPr>
        <w:tabs>
          <w:tab w:val="left" w:pos="284"/>
        </w:tabs>
        <w:spacing w:after="0" w:line="240" w:lineRule="auto"/>
        <w:ind w:firstLine="567"/>
        <w:jc w:val="both"/>
        <w:rPr>
          <w:rFonts w:ascii="Times New Roman" w:eastAsia="Times New Roman" w:hAnsi="Times New Roman" w:cs="Times New Roman"/>
          <w:sz w:val="24"/>
          <w:szCs w:val="24"/>
        </w:rPr>
      </w:pPr>
      <w:r w:rsidRPr="00EB74B9">
        <w:rPr>
          <w:rFonts w:ascii="Times New Roman" w:eastAsia="Times New Roman" w:hAnsi="Times New Roman" w:cs="Times New Roman"/>
          <w:sz w:val="24"/>
          <w:szCs w:val="24"/>
        </w:rPr>
        <w:t xml:space="preserve">та </w:t>
      </w:r>
      <w:r w:rsidRPr="00EB74B9">
        <w:rPr>
          <w:rFonts w:ascii="Times New Roman" w:eastAsia="Arial" w:hAnsi="Times New Roman" w:cs="Times New Roman"/>
          <w:b/>
          <w:bCs/>
          <w:sz w:val="24"/>
          <w:szCs w:val="24"/>
          <w:lang w:eastAsia="ja-JP"/>
        </w:rPr>
        <w:t>Авангардівська селищна рада Одеського району Одеської області</w:t>
      </w:r>
      <w:r w:rsidRPr="00EB74B9">
        <w:rPr>
          <w:rFonts w:ascii="Times New Roman" w:eastAsia="Times New Roman" w:hAnsi="Times New Roman" w:cs="Times New Roman"/>
          <w:sz w:val="24"/>
          <w:szCs w:val="24"/>
        </w:rPr>
        <w:t xml:space="preserve">, в особі </w:t>
      </w:r>
      <w:r w:rsidRPr="00EB74B9">
        <w:rPr>
          <w:rFonts w:ascii="Times New Roman" w:eastAsia="Arial" w:hAnsi="Times New Roman" w:cs="Times New Roman"/>
          <w:bCs/>
          <w:sz w:val="24"/>
          <w:szCs w:val="24"/>
          <w:lang w:eastAsia="ja-JP"/>
        </w:rPr>
        <w:t>селищного голови ХРУСТОВСЬКОГО С.Г., який діє на підставі Закону України «Про місцеве самоврядування в Україні»</w:t>
      </w:r>
      <w:r w:rsidRPr="00EB74B9">
        <w:rPr>
          <w:rFonts w:ascii="Times New Roman" w:eastAsia="Times New Roman" w:hAnsi="Times New Roman" w:cs="Times New Roman"/>
          <w:sz w:val="24"/>
          <w:szCs w:val="24"/>
        </w:rPr>
        <w:t xml:space="preserve">,  (надалі –  </w:t>
      </w:r>
      <w:r w:rsidRPr="00EB74B9">
        <w:rPr>
          <w:rFonts w:ascii="Times New Roman" w:eastAsia="Times New Roman" w:hAnsi="Times New Roman" w:cs="Times New Roman"/>
          <w:b/>
          <w:sz w:val="24"/>
          <w:szCs w:val="24"/>
        </w:rPr>
        <w:t>Партнер 2)</w:t>
      </w:r>
      <w:r w:rsidRPr="00EB74B9">
        <w:rPr>
          <w:rFonts w:ascii="Times New Roman" w:eastAsia="Times New Roman" w:hAnsi="Times New Roman" w:cs="Times New Roman"/>
          <w:sz w:val="24"/>
          <w:szCs w:val="24"/>
        </w:rPr>
        <w:t xml:space="preserve">, іменовані разом - </w:t>
      </w:r>
      <w:r w:rsidRPr="00EB74B9">
        <w:rPr>
          <w:rFonts w:ascii="Times New Roman" w:eastAsia="Times New Roman" w:hAnsi="Times New Roman" w:cs="Times New Roman"/>
          <w:b/>
          <w:sz w:val="24"/>
          <w:szCs w:val="24"/>
        </w:rPr>
        <w:t>Сторони</w:t>
      </w:r>
      <w:r w:rsidRPr="00EB74B9">
        <w:rPr>
          <w:rFonts w:ascii="Times New Roman" w:eastAsia="Times New Roman" w:hAnsi="Times New Roman" w:cs="Times New Roman"/>
          <w:sz w:val="24"/>
          <w:szCs w:val="24"/>
        </w:rPr>
        <w:t xml:space="preserve">, усвідомлюючи важливість спільної взаємодії та координації дій в сфері соціальної допомоги, адаптації та підтримки малозабезпечених верств населення та осіб що потрапили у важкі життєві обставини, уклали цей Меморандум про співпрацю (надалі - </w:t>
      </w:r>
      <w:r w:rsidRPr="00EB74B9">
        <w:rPr>
          <w:rFonts w:ascii="Times New Roman" w:eastAsia="Times New Roman" w:hAnsi="Times New Roman" w:cs="Times New Roman"/>
          <w:b/>
          <w:sz w:val="24"/>
          <w:szCs w:val="24"/>
        </w:rPr>
        <w:t>Меморандум</w:t>
      </w:r>
      <w:r w:rsidRPr="00EB74B9">
        <w:rPr>
          <w:rFonts w:ascii="Times New Roman" w:eastAsia="Times New Roman" w:hAnsi="Times New Roman" w:cs="Times New Roman"/>
          <w:sz w:val="24"/>
          <w:szCs w:val="24"/>
        </w:rPr>
        <w:t>) про наступне:</w:t>
      </w:r>
    </w:p>
    <w:p w14:paraId="6724B864" w14:textId="77777777" w:rsidR="00EB74B9" w:rsidRPr="00741F6A" w:rsidRDefault="00EB74B9" w:rsidP="00EB74B9">
      <w:pPr>
        <w:tabs>
          <w:tab w:val="left" w:pos="284"/>
        </w:tabs>
        <w:spacing w:before="60" w:line="240" w:lineRule="auto"/>
        <w:jc w:val="both"/>
        <w:rPr>
          <w:rFonts w:ascii="Times New Roman" w:eastAsia="Times New Roman" w:hAnsi="Times New Roman" w:cs="Times New Roman"/>
          <w:sz w:val="16"/>
          <w:szCs w:val="16"/>
        </w:rPr>
      </w:pPr>
    </w:p>
    <w:p w14:paraId="06C2C9D2" w14:textId="77777777" w:rsidR="00EB74B9" w:rsidRPr="00EB74B9" w:rsidRDefault="00EB74B9" w:rsidP="00EB74B9">
      <w:pPr>
        <w:widowControl w:val="0"/>
        <w:numPr>
          <w:ilvl w:val="0"/>
          <w:numId w:val="24"/>
        </w:numPr>
        <w:pBdr>
          <w:top w:val="nil"/>
          <w:left w:val="nil"/>
          <w:bottom w:val="nil"/>
          <w:right w:val="nil"/>
          <w:between w:val="nil"/>
        </w:pBdr>
        <w:tabs>
          <w:tab w:val="left" w:pos="284"/>
        </w:tabs>
        <w:spacing w:before="60" w:after="0" w:line="240" w:lineRule="auto"/>
        <w:jc w:val="center"/>
        <w:rPr>
          <w:rFonts w:ascii="Times New Roman" w:eastAsia="Times New Roman" w:hAnsi="Times New Roman" w:cs="Times New Roman"/>
          <w:b/>
          <w:color w:val="000000"/>
          <w:sz w:val="24"/>
          <w:szCs w:val="24"/>
        </w:rPr>
      </w:pPr>
      <w:r w:rsidRPr="00EB74B9">
        <w:rPr>
          <w:rFonts w:ascii="Times New Roman" w:eastAsia="Times New Roman" w:hAnsi="Times New Roman" w:cs="Times New Roman"/>
          <w:b/>
          <w:color w:val="000000"/>
          <w:sz w:val="24"/>
          <w:szCs w:val="24"/>
        </w:rPr>
        <w:t>МЕТА ТА ПРЕДМЕТ МЕМОРАНДУМУ</w:t>
      </w:r>
    </w:p>
    <w:p w14:paraId="79C52992" w14:textId="77777777" w:rsidR="00EB74B9" w:rsidRPr="00741F6A" w:rsidRDefault="00EB74B9" w:rsidP="00EB74B9">
      <w:pPr>
        <w:pBdr>
          <w:top w:val="nil"/>
          <w:left w:val="nil"/>
          <w:bottom w:val="nil"/>
          <w:right w:val="nil"/>
          <w:between w:val="nil"/>
        </w:pBdr>
        <w:tabs>
          <w:tab w:val="left" w:pos="284"/>
        </w:tabs>
        <w:spacing w:before="60" w:line="240" w:lineRule="auto"/>
        <w:ind w:left="360"/>
        <w:rPr>
          <w:rFonts w:ascii="Times New Roman" w:eastAsia="Times New Roman" w:hAnsi="Times New Roman" w:cs="Times New Roman"/>
          <w:b/>
          <w:color w:val="000000"/>
          <w:sz w:val="16"/>
          <w:szCs w:val="16"/>
        </w:rPr>
      </w:pPr>
    </w:p>
    <w:p w14:paraId="1BD8AD4B" w14:textId="77777777" w:rsidR="00EB74B9" w:rsidRPr="00EB74B9" w:rsidRDefault="00EB74B9" w:rsidP="00EB74B9">
      <w:pPr>
        <w:widowControl w:val="0"/>
        <w:numPr>
          <w:ilvl w:val="1"/>
          <w:numId w:val="24"/>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sz w:val="24"/>
          <w:szCs w:val="24"/>
        </w:rPr>
        <w:t xml:space="preserve"> </w:t>
      </w:r>
      <w:r w:rsidRPr="00EB74B9">
        <w:rPr>
          <w:rFonts w:ascii="Times New Roman" w:eastAsia="Times New Roman" w:hAnsi="Times New Roman" w:cs="Times New Roman"/>
          <w:color w:val="000000"/>
          <w:sz w:val="24"/>
          <w:szCs w:val="24"/>
        </w:rPr>
        <w:t xml:space="preserve">Основною метою співпраці Сторін є розвиток благодійної, </w:t>
      </w:r>
      <w:r w:rsidRPr="00EB74B9">
        <w:rPr>
          <w:rFonts w:ascii="Times New Roman" w:eastAsia="Times New Roman" w:hAnsi="Times New Roman" w:cs="Times New Roman"/>
          <w:sz w:val="24"/>
          <w:szCs w:val="24"/>
        </w:rPr>
        <w:t>гуманітарної</w:t>
      </w:r>
      <w:r w:rsidRPr="00EB74B9">
        <w:rPr>
          <w:rFonts w:ascii="Times New Roman" w:eastAsia="Times New Roman" w:hAnsi="Times New Roman" w:cs="Times New Roman"/>
          <w:color w:val="000000"/>
          <w:sz w:val="24"/>
          <w:szCs w:val="24"/>
        </w:rPr>
        <w:t>, освітньої та просвітницької діяльності серед молоді та інших верств населення, спрямованих на вирішення нагальних проблем, їх попередження, сприяння усесторонньому розвитку та адаптації малозабезпечених верств населення та осіб що потрапили у важкі життєві обставини, власними та залученими зусиллями (можливостями) інших благодійних організацій, меценатів, для вирішення задекларованих цілей та завдань.</w:t>
      </w:r>
    </w:p>
    <w:p w14:paraId="627CD569" w14:textId="77777777" w:rsidR="00EB74B9" w:rsidRPr="00EB74B9" w:rsidRDefault="00EB74B9" w:rsidP="00EB74B9">
      <w:pPr>
        <w:widowControl w:val="0"/>
        <w:numPr>
          <w:ilvl w:val="1"/>
          <w:numId w:val="24"/>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sz w:val="24"/>
          <w:szCs w:val="24"/>
        </w:rPr>
        <w:t xml:space="preserve"> </w:t>
      </w:r>
      <w:r w:rsidRPr="00EB74B9">
        <w:rPr>
          <w:rFonts w:ascii="Times New Roman" w:eastAsia="Times New Roman" w:hAnsi="Times New Roman" w:cs="Times New Roman"/>
          <w:color w:val="000000"/>
          <w:sz w:val="24"/>
          <w:szCs w:val="24"/>
        </w:rPr>
        <w:t>Ціллю діяльності Фонду є організація комплексної медично-психологічної реабілітації та поетапної соціальної адаптації громадян без визначеного місця проживання, дітей, що лишилися без нагляду, безпритульних осіб та осіб що потрапили у важкі життєві обставини.</w:t>
      </w:r>
    </w:p>
    <w:p w14:paraId="6A13FBB4" w14:textId="77777777" w:rsidR="00EB74B9" w:rsidRPr="00EB74B9" w:rsidRDefault="00EB74B9" w:rsidP="00EB74B9">
      <w:pPr>
        <w:widowControl w:val="0"/>
        <w:numPr>
          <w:ilvl w:val="1"/>
          <w:numId w:val="24"/>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sz w:val="24"/>
          <w:szCs w:val="24"/>
        </w:rPr>
        <w:t xml:space="preserve"> </w:t>
      </w:r>
      <w:r w:rsidRPr="00EB74B9">
        <w:rPr>
          <w:rFonts w:ascii="Times New Roman" w:eastAsia="Times New Roman" w:hAnsi="Times New Roman" w:cs="Times New Roman"/>
          <w:color w:val="000000"/>
          <w:sz w:val="24"/>
          <w:szCs w:val="24"/>
        </w:rPr>
        <w:t>Сторони мають намір забезпечувати взаємну всебічну підтримку для розвитку співробітництва та інформувати про заходи, спрямовані на його досягнення.</w:t>
      </w:r>
    </w:p>
    <w:p w14:paraId="1BAC0B13" w14:textId="77777777" w:rsidR="00EB74B9" w:rsidRPr="00EB74B9" w:rsidRDefault="00EB74B9" w:rsidP="00EB74B9">
      <w:pPr>
        <w:widowControl w:val="0"/>
        <w:numPr>
          <w:ilvl w:val="1"/>
          <w:numId w:val="24"/>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sz w:val="24"/>
          <w:szCs w:val="24"/>
        </w:rPr>
        <w:t xml:space="preserve"> </w:t>
      </w:r>
      <w:r w:rsidRPr="00EB74B9">
        <w:rPr>
          <w:rFonts w:ascii="Times New Roman" w:eastAsia="Times New Roman" w:hAnsi="Times New Roman" w:cs="Times New Roman"/>
          <w:color w:val="000000"/>
          <w:sz w:val="24"/>
          <w:szCs w:val="24"/>
        </w:rPr>
        <w:t>Для забезпечення виконання Меморандуму, Сторони розвиватимуть свої відносини на засадах рівності, чесного партнерства, максимального сприяння, відкритості та прозорості у своїй діяльності.</w:t>
      </w:r>
    </w:p>
    <w:p w14:paraId="5B0101DD" w14:textId="28C5A3A7" w:rsidR="00741F6A" w:rsidRDefault="00EB74B9" w:rsidP="00741F6A">
      <w:pPr>
        <w:pStyle w:val="a3"/>
        <w:widowControl w:val="0"/>
        <w:numPr>
          <w:ilvl w:val="0"/>
          <w:numId w:val="24"/>
        </w:numPr>
        <w:tabs>
          <w:tab w:val="left" w:pos="284"/>
        </w:tabs>
        <w:spacing w:before="60" w:after="0" w:line="240" w:lineRule="auto"/>
        <w:jc w:val="center"/>
        <w:rPr>
          <w:rFonts w:ascii="Times New Roman" w:eastAsia="Times New Roman" w:hAnsi="Times New Roman" w:cs="Times New Roman"/>
          <w:b/>
          <w:sz w:val="24"/>
          <w:szCs w:val="24"/>
        </w:rPr>
      </w:pPr>
      <w:r w:rsidRPr="00EB74B9">
        <w:rPr>
          <w:rFonts w:ascii="Times New Roman" w:eastAsia="Times New Roman" w:hAnsi="Times New Roman" w:cs="Times New Roman"/>
          <w:b/>
          <w:sz w:val="24"/>
          <w:szCs w:val="24"/>
        </w:rPr>
        <w:t>НАПРЯМИ СПІВПРАЦІ</w:t>
      </w:r>
    </w:p>
    <w:p w14:paraId="41240C7E" w14:textId="77777777" w:rsidR="00741F6A" w:rsidRPr="00741F6A" w:rsidRDefault="00741F6A" w:rsidP="00741F6A">
      <w:pPr>
        <w:pStyle w:val="a3"/>
        <w:widowControl w:val="0"/>
        <w:tabs>
          <w:tab w:val="left" w:pos="284"/>
        </w:tabs>
        <w:spacing w:before="60" w:after="0" w:line="240" w:lineRule="auto"/>
        <w:ind w:left="360"/>
        <w:rPr>
          <w:rFonts w:ascii="Times New Roman" w:eastAsia="Times New Roman" w:hAnsi="Times New Roman" w:cs="Times New Roman"/>
          <w:b/>
          <w:sz w:val="24"/>
          <w:szCs w:val="24"/>
        </w:rPr>
      </w:pPr>
    </w:p>
    <w:p w14:paraId="621556AD" w14:textId="77777777" w:rsidR="00EB74B9" w:rsidRPr="00EB74B9" w:rsidRDefault="00EB74B9" w:rsidP="00EB74B9">
      <w:pPr>
        <w:tabs>
          <w:tab w:val="left" w:pos="284"/>
        </w:tabs>
        <w:spacing w:line="240" w:lineRule="auto"/>
        <w:jc w:val="both"/>
        <w:rPr>
          <w:rFonts w:ascii="Times New Roman" w:eastAsia="Times New Roman" w:hAnsi="Times New Roman" w:cs="Times New Roman"/>
          <w:sz w:val="24"/>
          <w:szCs w:val="24"/>
        </w:rPr>
      </w:pPr>
      <w:r w:rsidRPr="00EB74B9">
        <w:rPr>
          <w:rFonts w:ascii="Times New Roman" w:eastAsia="Times New Roman" w:hAnsi="Times New Roman" w:cs="Times New Roman"/>
          <w:sz w:val="24"/>
          <w:szCs w:val="24"/>
        </w:rPr>
        <w:t>2.1. Для досягнення задекларованих цілей Сторони погодили наступні напрямки співпраці:</w:t>
      </w:r>
    </w:p>
    <w:p w14:paraId="67AB2368" w14:textId="77777777" w:rsidR="00EB74B9" w:rsidRPr="00EB74B9" w:rsidRDefault="00EB74B9" w:rsidP="00EB74B9">
      <w:pPr>
        <w:widowControl w:val="0"/>
        <w:numPr>
          <w:ilvl w:val="0"/>
          <w:numId w:val="25"/>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Надавати громадянам без визначеного місця проживання, безпритульним дітям, особам що потрапили у важкі життєві обставини медико-психологічну та юридичну допомоги, забезпечувати організацію їх поетапної соціальної реабілітації та адаптації;</w:t>
      </w:r>
    </w:p>
    <w:p w14:paraId="2B7A3096" w14:textId="77777777" w:rsidR="00EB74B9" w:rsidRPr="00EB74B9" w:rsidRDefault="00EB74B9" w:rsidP="00EB74B9">
      <w:pPr>
        <w:pStyle w:val="a3"/>
        <w:widowControl w:val="0"/>
        <w:numPr>
          <w:ilvl w:val="0"/>
          <w:numId w:val="25"/>
        </w:numPr>
        <w:spacing w:after="0" w:line="240" w:lineRule="auto"/>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Забезпечувати можливість тимчасового розміщення внутрішньо переміщених осіб у транзитному центрі Партнера 1, з метою надання оперативної підтримки людям, які залишили свої домівки внаслідок надзвичайних ситуацій або збройного конфлікту.</w:t>
      </w:r>
    </w:p>
    <w:p w14:paraId="09A6C23D" w14:textId="77777777" w:rsidR="00EB74B9" w:rsidRDefault="00EB74B9" w:rsidP="00EB74B9">
      <w:pPr>
        <w:widowControl w:val="0"/>
        <w:numPr>
          <w:ilvl w:val="0"/>
          <w:numId w:val="25"/>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Створювати низку підприємств, навчально-виробничих комбінатів із навчання та стажування громадян без визначеного місця проживання, малозабезпечених верств населення та осіб, що потрапили у важкі життєві обставини, з метою набуття ними найбільш актуальних та затребуваних професій та навичок;</w:t>
      </w:r>
    </w:p>
    <w:p w14:paraId="1F001AE9" w14:textId="77777777" w:rsidR="00741F6A" w:rsidRDefault="00741F6A" w:rsidP="00741F6A">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62152E04" w14:textId="77777777" w:rsidR="00741F6A" w:rsidRDefault="00741F6A" w:rsidP="00741F6A">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74577A70" w14:textId="77777777" w:rsidR="00741F6A" w:rsidRPr="00EB74B9" w:rsidRDefault="00741F6A" w:rsidP="00741F6A">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5D76462C" w14:textId="77777777" w:rsidR="00EB74B9" w:rsidRPr="00EB74B9" w:rsidRDefault="00EB74B9" w:rsidP="00EB74B9">
      <w:pPr>
        <w:widowControl w:val="0"/>
        <w:numPr>
          <w:ilvl w:val="0"/>
          <w:numId w:val="25"/>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Організовувати разом із середніми спеціальними та вищими навчальними закладами комплексну систему професійної підготовки громадян без визначеного місця проживання, дітей позбавлених батьківського піклування, малозабезпечених верств населення та осіб що потрапили у важкі життєві обставини, із можливістю їх подальшого працевлаштування;</w:t>
      </w:r>
    </w:p>
    <w:p w14:paraId="1D6EDFAD" w14:textId="77777777" w:rsidR="00EB74B9" w:rsidRPr="00EB74B9" w:rsidRDefault="00EB74B9" w:rsidP="00EB74B9">
      <w:pPr>
        <w:widowControl w:val="0"/>
        <w:numPr>
          <w:ilvl w:val="0"/>
          <w:numId w:val="25"/>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Засновувати ( у тому числі спільно із зарубіжними організаціями) підприємства, з метою створення на цих підприємствах робочих місць для громадян без визначеного місця проживання, малозабезпечених верств населення та осіб що потрапили у важкі життєві обставини;</w:t>
      </w:r>
    </w:p>
    <w:p w14:paraId="4187B395" w14:textId="77777777" w:rsidR="00EB74B9" w:rsidRPr="00EB74B9" w:rsidRDefault="00EB74B9" w:rsidP="00EB74B9">
      <w:pPr>
        <w:widowControl w:val="0"/>
        <w:numPr>
          <w:ilvl w:val="0"/>
          <w:numId w:val="25"/>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Розробляти довгострокові комплексні програми із медико - психологічної реабілітації і соціальної адаптації громадян без визначеного місця проживання, дітей позбавлених батьківського піклування, малозабезпечених верств населення та осіб що потрапили у важкі життєві обставини;</w:t>
      </w:r>
    </w:p>
    <w:p w14:paraId="0E013CC4" w14:textId="77777777" w:rsidR="00EB74B9" w:rsidRPr="00EB74B9" w:rsidRDefault="00EB74B9" w:rsidP="00EB74B9">
      <w:pPr>
        <w:pStyle w:val="a3"/>
        <w:widowControl w:val="0"/>
        <w:numPr>
          <w:ilvl w:val="0"/>
          <w:numId w:val="25"/>
        </w:numPr>
        <w:spacing w:after="0" w:line="240" w:lineRule="auto"/>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Надавати тимчасовий прихисток жінкам, які постраждали від домашнього чи гендерно зумовленого насильства з метою забезпечення психологічної підтримки, безпечного середовища та психологічної реабілітації, на локації Партнера 1.</w:t>
      </w:r>
    </w:p>
    <w:p w14:paraId="6084D250" w14:textId="77777777" w:rsidR="00EB74B9" w:rsidRPr="00EB74B9" w:rsidRDefault="00EB74B9" w:rsidP="00EB74B9">
      <w:pPr>
        <w:widowControl w:val="0"/>
        <w:numPr>
          <w:ilvl w:val="0"/>
          <w:numId w:val="25"/>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Надавати різні види соціальної, матеріально-побутової, юридичної допомоги для громадян без визначеного місця проживання, дітей позбавлених батьківського піклування, малозабезпечених верств населення та осіб що потрапили у важкі життєві обставини;</w:t>
      </w:r>
    </w:p>
    <w:p w14:paraId="62854038" w14:textId="77777777" w:rsidR="00EB74B9" w:rsidRPr="00EB74B9" w:rsidRDefault="00EB74B9" w:rsidP="00EB74B9">
      <w:pPr>
        <w:widowControl w:val="0"/>
        <w:numPr>
          <w:ilvl w:val="0"/>
          <w:numId w:val="25"/>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Організовувати надання медичної допомоги громадянам без визначеного місця проживання, дітям позбавлених батьківського піклування, малозабезпеченим верствам населення та особам що потрапили у важкі життєві обставини;</w:t>
      </w:r>
    </w:p>
    <w:p w14:paraId="2CFD9988" w14:textId="77777777" w:rsidR="00EB74B9" w:rsidRPr="00EB74B9" w:rsidRDefault="00EB74B9" w:rsidP="00EB74B9">
      <w:pPr>
        <w:widowControl w:val="0"/>
        <w:numPr>
          <w:ilvl w:val="0"/>
          <w:numId w:val="25"/>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Організовувати проведення психологічної реабілітації;</w:t>
      </w:r>
    </w:p>
    <w:p w14:paraId="17F7D38B" w14:textId="77777777" w:rsidR="00EB74B9" w:rsidRPr="00EB74B9" w:rsidRDefault="00EB74B9" w:rsidP="00EB74B9">
      <w:pPr>
        <w:widowControl w:val="0"/>
        <w:numPr>
          <w:ilvl w:val="0"/>
          <w:numId w:val="25"/>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Збирати та поширювати об’єктивну інформацію про спільну діяльність Сторін;</w:t>
      </w:r>
    </w:p>
    <w:p w14:paraId="197B4CDF" w14:textId="77777777" w:rsidR="00EB74B9" w:rsidRPr="00EB74B9" w:rsidRDefault="00EB74B9" w:rsidP="00EB74B9">
      <w:pPr>
        <w:widowControl w:val="0"/>
        <w:numPr>
          <w:ilvl w:val="0"/>
          <w:numId w:val="25"/>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Розробляти та здійснювати програми інформаційно-рекламної підтримки для організацій, що працюють у сфері діяльності Сторін;</w:t>
      </w:r>
    </w:p>
    <w:p w14:paraId="2A40C488" w14:textId="77777777" w:rsidR="00EB74B9" w:rsidRPr="00EB74B9" w:rsidRDefault="00EB74B9" w:rsidP="00EB74B9">
      <w:pPr>
        <w:widowControl w:val="0"/>
        <w:numPr>
          <w:ilvl w:val="0"/>
          <w:numId w:val="25"/>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 xml:space="preserve">Проводити аналіз проблем громадян без визначеного місця проживання, дітей позбавлених батьківського піклування, малозабезпечених верств населення та осіб що потрапили у важкі життєві обставини, та висвітлювати ці проблеми в Засобах масової інформації, виданні журналів, газет, статей з метою </w:t>
      </w:r>
      <w:r w:rsidRPr="00EB74B9">
        <w:rPr>
          <w:rFonts w:ascii="Times New Roman" w:eastAsia="Times New Roman" w:hAnsi="Times New Roman" w:cs="Times New Roman"/>
          <w:sz w:val="24"/>
          <w:szCs w:val="24"/>
        </w:rPr>
        <w:t>привернення</w:t>
      </w:r>
      <w:r w:rsidRPr="00EB74B9">
        <w:rPr>
          <w:rFonts w:ascii="Times New Roman" w:eastAsia="Times New Roman" w:hAnsi="Times New Roman" w:cs="Times New Roman"/>
          <w:color w:val="000000"/>
          <w:sz w:val="24"/>
          <w:szCs w:val="24"/>
        </w:rPr>
        <w:t xml:space="preserve"> уваги до наявних проблем та їх подальшому вирішенню;</w:t>
      </w:r>
    </w:p>
    <w:p w14:paraId="11C04DC1" w14:textId="77777777" w:rsidR="00EB74B9" w:rsidRPr="00EB74B9" w:rsidRDefault="00EB74B9" w:rsidP="00EB74B9">
      <w:pPr>
        <w:widowControl w:val="0"/>
        <w:numPr>
          <w:ilvl w:val="0"/>
          <w:numId w:val="25"/>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Здійсн</w:t>
      </w:r>
      <w:r w:rsidRPr="00EB74B9">
        <w:rPr>
          <w:rFonts w:ascii="Times New Roman" w:eastAsia="Times New Roman" w:hAnsi="Times New Roman" w:cs="Times New Roman"/>
          <w:sz w:val="24"/>
          <w:szCs w:val="24"/>
        </w:rPr>
        <w:t>ювати</w:t>
      </w:r>
      <w:r w:rsidRPr="00EB74B9">
        <w:rPr>
          <w:rFonts w:ascii="Times New Roman" w:eastAsia="Times New Roman" w:hAnsi="Times New Roman" w:cs="Times New Roman"/>
          <w:color w:val="000000"/>
          <w:sz w:val="24"/>
          <w:szCs w:val="24"/>
        </w:rPr>
        <w:t xml:space="preserve"> обмін інформаційними матеріалами, зміст яких може становити спільний інтерес для Сторін, у тому числі їх розміщення на веб – ресурсах Сторін із використанням офіційних логотипів Сторін;</w:t>
      </w:r>
    </w:p>
    <w:p w14:paraId="1973AF5F" w14:textId="77777777" w:rsidR="00EB74B9" w:rsidRPr="00EB74B9" w:rsidRDefault="00EB74B9" w:rsidP="00EB74B9">
      <w:pPr>
        <w:widowControl w:val="0"/>
        <w:numPr>
          <w:ilvl w:val="0"/>
          <w:numId w:val="25"/>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Організовувати спільні просвітницькі заходи,  що спрямовані на підвищення рівня обізнаності громадян, щодо задекларованих напрямків діяльності Сторін, шляхом проведення конференцій, семінарів, тренінгів, круглих столів, зустрічей, прес – конференцій, форумів, зборів тощо;</w:t>
      </w:r>
    </w:p>
    <w:p w14:paraId="061B8337" w14:textId="77777777" w:rsidR="00EB74B9" w:rsidRPr="00EB74B9" w:rsidRDefault="00EB74B9" w:rsidP="00EB74B9">
      <w:pPr>
        <w:pStyle w:val="a3"/>
        <w:widowControl w:val="0"/>
        <w:numPr>
          <w:ilvl w:val="0"/>
          <w:numId w:val="25"/>
        </w:numPr>
        <w:spacing w:after="0" w:line="240" w:lineRule="auto"/>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 xml:space="preserve">Забезпечити участь дітей без визначеного місця проживання, позбавлених батьківського піклування, дітей з малозабезпечених верств населення та таких, що потрапили у важкі життєві обставини у програмах оздоровлення, відпочинку та психологічної реабілітації, що реалізуються на локації Партнера 1, у Фермерському соціальному підприємстві «Лібенталь», з можливістю залучення протягом усього календарного року. </w:t>
      </w:r>
    </w:p>
    <w:p w14:paraId="5563FEA0" w14:textId="25BBA326" w:rsidR="00EB74B9" w:rsidRDefault="00EB74B9" w:rsidP="00741F6A">
      <w:pPr>
        <w:widowControl w:val="0"/>
        <w:numPr>
          <w:ilvl w:val="0"/>
          <w:numId w:val="25"/>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Здійснювати інші, узгоджені між Сторонами, напрямки співпраці.</w:t>
      </w:r>
    </w:p>
    <w:p w14:paraId="2A6E9DB5" w14:textId="77777777" w:rsidR="00741F6A" w:rsidRPr="00741F6A" w:rsidRDefault="00741F6A" w:rsidP="00741F6A">
      <w:pPr>
        <w:widowControl w:val="0"/>
        <w:numPr>
          <w:ilvl w:val="0"/>
          <w:numId w:val="25"/>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F786326" w14:textId="77777777" w:rsidR="00EB74B9" w:rsidRPr="00EB74B9" w:rsidRDefault="00EB74B9" w:rsidP="00EB74B9">
      <w:pPr>
        <w:pStyle w:val="a3"/>
        <w:widowControl w:val="0"/>
        <w:numPr>
          <w:ilvl w:val="0"/>
          <w:numId w:val="24"/>
        </w:numPr>
        <w:tabs>
          <w:tab w:val="left" w:pos="284"/>
        </w:tabs>
        <w:spacing w:before="60" w:after="0" w:line="240" w:lineRule="auto"/>
        <w:jc w:val="center"/>
        <w:rPr>
          <w:rFonts w:ascii="Times New Roman" w:eastAsia="Times New Roman" w:hAnsi="Times New Roman" w:cs="Times New Roman"/>
          <w:b/>
          <w:sz w:val="24"/>
          <w:szCs w:val="24"/>
        </w:rPr>
      </w:pPr>
      <w:r w:rsidRPr="00EB74B9">
        <w:rPr>
          <w:rFonts w:ascii="Times New Roman" w:eastAsia="Times New Roman" w:hAnsi="Times New Roman" w:cs="Times New Roman"/>
          <w:b/>
          <w:sz w:val="24"/>
          <w:szCs w:val="24"/>
        </w:rPr>
        <w:t>ОРГАНІЗАЦІЯ СПІВПРАЦІ</w:t>
      </w:r>
    </w:p>
    <w:p w14:paraId="5880905B" w14:textId="77777777" w:rsidR="00EB74B9" w:rsidRPr="00741F6A" w:rsidRDefault="00EB74B9" w:rsidP="00EB74B9">
      <w:pPr>
        <w:pStyle w:val="a3"/>
        <w:tabs>
          <w:tab w:val="left" w:pos="284"/>
        </w:tabs>
        <w:spacing w:before="60" w:line="240" w:lineRule="auto"/>
        <w:ind w:left="360"/>
        <w:rPr>
          <w:rFonts w:ascii="Times New Roman" w:eastAsia="Times New Roman" w:hAnsi="Times New Roman" w:cs="Times New Roman"/>
          <w:b/>
          <w:sz w:val="16"/>
          <w:szCs w:val="16"/>
        </w:rPr>
      </w:pPr>
    </w:p>
    <w:p w14:paraId="572ECDF2" w14:textId="77777777" w:rsidR="00EB74B9" w:rsidRPr="00EB74B9" w:rsidRDefault="00EB74B9" w:rsidP="00EB74B9">
      <w:pPr>
        <w:tabs>
          <w:tab w:val="left" w:pos="284"/>
        </w:tabs>
        <w:spacing w:line="240" w:lineRule="auto"/>
        <w:jc w:val="both"/>
        <w:rPr>
          <w:rFonts w:ascii="Times New Roman" w:eastAsia="Times New Roman" w:hAnsi="Times New Roman" w:cs="Times New Roman"/>
          <w:sz w:val="24"/>
          <w:szCs w:val="24"/>
        </w:rPr>
      </w:pPr>
      <w:r w:rsidRPr="00EB74B9">
        <w:rPr>
          <w:rFonts w:ascii="Times New Roman" w:eastAsia="Times New Roman" w:hAnsi="Times New Roman" w:cs="Times New Roman"/>
          <w:sz w:val="24"/>
          <w:szCs w:val="24"/>
        </w:rPr>
        <w:t>3.1. З метою реалізації положень цього Меморандуму Сторони, в межах наявних ресурсів:</w:t>
      </w:r>
    </w:p>
    <w:p w14:paraId="399FA36B" w14:textId="77777777" w:rsidR="00EB74B9" w:rsidRDefault="00EB74B9" w:rsidP="00EB74B9">
      <w:pPr>
        <w:tabs>
          <w:tab w:val="left" w:pos="284"/>
        </w:tabs>
        <w:spacing w:line="240" w:lineRule="auto"/>
        <w:jc w:val="both"/>
        <w:rPr>
          <w:rFonts w:ascii="Times New Roman" w:eastAsia="Times New Roman" w:hAnsi="Times New Roman" w:cs="Times New Roman"/>
          <w:sz w:val="24"/>
          <w:szCs w:val="24"/>
        </w:rPr>
      </w:pPr>
      <w:r w:rsidRPr="00EB74B9">
        <w:rPr>
          <w:rFonts w:ascii="Times New Roman" w:eastAsia="Times New Roman" w:hAnsi="Times New Roman" w:cs="Times New Roman"/>
          <w:sz w:val="24"/>
          <w:szCs w:val="24"/>
        </w:rPr>
        <w:t>3.1.1. Визначають контактних осіб для проведення консультацій і розроблення пропозицій щодо спільного виконання завдань та заходів, визначених цим Меморандумом.</w:t>
      </w:r>
    </w:p>
    <w:p w14:paraId="02707CDD" w14:textId="77777777" w:rsidR="00741F6A" w:rsidRDefault="00741F6A" w:rsidP="00EB74B9">
      <w:pPr>
        <w:tabs>
          <w:tab w:val="left" w:pos="284"/>
        </w:tabs>
        <w:spacing w:line="240" w:lineRule="auto"/>
        <w:jc w:val="both"/>
        <w:rPr>
          <w:rFonts w:ascii="Times New Roman" w:eastAsia="Times New Roman" w:hAnsi="Times New Roman" w:cs="Times New Roman"/>
          <w:sz w:val="24"/>
          <w:szCs w:val="24"/>
        </w:rPr>
      </w:pPr>
    </w:p>
    <w:p w14:paraId="3072D97E" w14:textId="77777777" w:rsidR="00741F6A" w:rsidRPr="00741F6A" w:rsidRDefault="00741F6A" w:rsidP="00EB74B9">
      <w:pPr>
        <w:tabs>
          <w:tab w:val="left" w:pos="284"/>
        </w:tabs>
        <w:spacing w:line="240" w:lineRule="auto"/>
        <w:jc w:val="both"/>
        <w:rPr>
          <w:rFonts w:ascii="Times New Roman" w:eastAsia="Times New Roman" w:hAnsi="Times New Roman" w:cs="Times New Roman"/>
          <w:sz w:val="16"/>
          <w:szCs w:val="16"/>
        </w:rPr>
      </w:pPr>
    </w:p>
    <w:p w14:paraId="3C4D05EE" w14:textId="77777777" w:rsidR="00EB74B9" w:rsidRPr="00EB74B9" w:rsidRDefault="00EB74B9" w:rsidP="00EB74B9">
      <w:pPr>
        <w:tabs>
          <w:tab w:val="left" w:pos="284"/>
        </w:tabs>
        <w:spacing w:line="240" w:lineRule="auto"/>
        <w:jc w:val="both"/>
        <w:rPr>
          <w:rFonts w:ascii="Times New Roman" w:eastAsia="Times New Roman" w:hAnsi="Times New Roman" w:cs="Times New Roman"/>
          <w:sz w:val="24"/>
          <w:szCs w:val="24"/>
        </w:rPr>
      </w:pPr>
      <w:r w:rsidRPr="00EB74B9">
        <w:rPr>
          <w:rFonts w:ascii="Times New Roman" w:eastAsia="Times New Roman" w:hAnsi="Times New Roman" w:cs="Times New Roman"/>
          <w:sz w:val="24"/>
          <w:szCs w:val="24"/>
        </w:rPr>
        <w:t>3.1.2. Виконують свої зобов’язання як безпосередньо, так і через суб’єктів внутрішньої організаційної структури – територіальних підрозділів Сторін.</w:t>
      </w:r>
    </w:p>
    <w:p w14:paraId="71E94EEE" w14:textId="77777777" w:rsidR="00EB74B9" w:rsidRPr="00EB74B9" w:rsidRDefault="00EB74B9" w:rsidP="00EB74B9">
      <w:pPr>
        <w:tabs>
          <w:tab w:val="left" w:pos="284"/>
        </w:tabs>
        <w:spacing w:line="240" w:lineRule="auto"/>
        <w:jc w:val="both"/>
        <w:rPr>
          <w:rFonts w:ascii="Times New Roman" w:eastAsia="Times New Roman" w:hAnsi="Times New Roman" w:cs="Times New Roman"/>
          <w:sz w:val="24"/>
          <w:szCs w:val="24"/>
        </w:rPr>
      </w:pPr>
      <w:r w:rsidRPr="00EB74B9">
        <w:rPr>
          <w:rFonts w:ascii="Times New Roman" w:eastAsia="Times New Roman" w:hAnsi="Times New Roman" w:cs="Times New Roman"/>
          <w:sz w:val="24"/>
          <w:szCs w:val="24"/>
        </w:rPr>
        <w:t>3.1.3. Проводять зустрічі з метою обговорень питань реалізації цього Меморандуму, обміну інформацією про діяльність Сторін у сферах, задекларованих у цьому Меморандумі, а також щодо захисту прав і свобод внутрішньо переміщених осіб, громадян без визначеного місця проживання та дітей, відповідно до мети цього Меморандуму.</w:t>
      </w:r>
    </w:p>
    <w:p w14:paraId="1E85E7A4" w14:textId="77777777" w:rsidR="00EB74B9" w:rsidRPr="00EB74B9" w:rsidRDefault="00EB74B9" w:rsidP="00EB74B9">
      <w:pPr>
        <w:tabs>
          <w:tab w:val="left" w:pos="284"/>
        </w:tabs>
        <w:spacing w:line="240" w:lineRule="auto"/>
        <w:jc w:val="both"/>
        <w:rPr>
          <w:rFonts w:ascii="Times New Roman" w:eastAsia="Times New Roman" w:hAnsi="Times New Roman" w:cs="Times New Roman"/>
          <w:sz w:val="24"/>
          <w:szCs w:val="24"/>
        </w:rPr>
      </w:pPr>
      <w:r w:rsidRPr="00EB74B9">
        <w:rPr>
          <w:rFonts w:ascii="Times New Roman" w:eastAsia="Times New Roman" w:hAnsi="Times New Roman" w:cs="Times New Roman"/>
          <w:sz w:val="24"/>
          <w:szCs w:val="24"/>
        </w:rPr>
        <w:t>3.1.4. Сторони беруть на себе зобов’язання утримуватися від будь – яких дій, які можуть заподіяти будь – яку шкоду іншій Стороні.</w:t>
      </w:r>
    </w:p>
    <w:p w14:paraId="121436B4" w14:textId="77777777" w:rsidR="00EB74B9" w:rsidRPr="00EB74B9" w:rsidRDefault="00EB74B9" w:rsidP="00EB74B9">
      <w:pPr>
        <w:tabs>
          <w:tab w:val="left" w:pos="284"/>
        </w:tabs>
        <w:spacing w:line="240" w:lineRule="auto"/>
        <w:jc w:val="both"/>
        <w:rPr>
          <w:rFonts w:ascii="Times New Roman" w:eastAsia="Times New Roman" w:hAnsi="Times New Roman" w:cs="Times New Roman"/>
          <w:sz w:val="24"/>
          <w:szCs w:val="24"/>
        </w:rPr>
      </w:pPr>
      <w:r w:rsidRPr="00EB74B9">
        <w:rPr>
          <w:rFonts w:ascii="Times New Roman" w:eastAsia="Times New Roman" w:hAnsi="Times New Roman" w:cs="Times New Roman"/>
          <w:sz w:val="24"/>
          <w:szCs w:val="24"/>
        </w:rPr>
        <w:t>3.1.5. Сторони також беруть на себе зобов’язання зберігати конфіденційність персональної інформації та іншої інформації з обмеженим доступом, що стала відома у зв’язку з реалізацією цього Меморандуму, відповідно до вимог чинного законодавства України.</w:t>
      </w:r>
    </w:p>
    <w:p w14:paraId="2C834CBE" w14:textId="77777777" w:rsidR="00EB74B9" w:rsidRPr="00741F6A" w:rsidRDefault="00EB74B9" w:rsidP="00EB74B9">
      <w:pPr>
        <w:tabs>
          <w:tab w:val="left" w:pos="284"/>
        </w:tabs>
        <w:spacing w:before="60" w:line="240" w:lineRule="auto"/>
        <w:jc w:val="both"/>
        <w:rPr>
          <w:rFonts w:ascii="Times New Roman" w:eastAsia="Times New Roman" w:hAnsi="Times New Roman" w:cs="Times New Roman"/>
          <w:sz w:val="16"/>
          <w:szCs w:val="16"/>
        </w:rPr>
      </w:pPr>
    </w:p>
    <w:p w14:paraId="4423D516" w14:textId="77777777" w:rsidR="00EB74B9" w:rsidRPr="00EB74B9" w:rsidRDefault="00EB74B9" w:rsidP="00EB74B9">
      <w:pPr>
        <w:pStyle w:val="a3"/>
        <w:widowControl w:val="0"/>
        <w:numPr>
          <w:ilvl w:val="0"/>
          <w:numId w:val="24"/>
        </w:numPr>
        <w:tabs>
          <w:tab w:val="left" w:pos="284"/>
        </w:tabs>
        <w:spacing w:before="60" w:after="0" w:line="240" w:lineRule="auto"/>
        <w:jc w:val="center"/>
        <w:rPr>
          <w:rFonts w:ascii="Times New Roman" w:eastAsia="Times New Roman" w:hAnsi="Times New Roman" w:cs="Times New Roman"/>
          <w:b/>
          <w:sz w:val="24"/>
          <w:szCs w:val="24"/>
        </w:rPr>
      </w:pPr>
      <w:r w:rsidRPr="00EB74B9">
        <w:rPr>
          <w:rFonts w:ascii="Times New Roman" w:eastAsia="Times New Roman" w:hAnsi="Times New Roman" w:cs="Times New Roman"/>
          <w:b/>
          <w:sz w:val="24"/>
          <w:szCs w:val="24"/>
        </w:rPr>
        <w:t>ЗОБОВ’ЯЗАННЯ СТОРІН</w:t>
      </w:r>
    </w:p>
    <w:p w14:paraId="2DB29272" w14:textId="77777777" w:rsidR="00EB74B9" w:rsidRPr="00741F6A" w:rsidRDefault="00EB74B9" w:rsidP="00EB74B9">
      <w:pPr>
        <w:pStyle w:val="a3"/>
        <w:tabs>
          <w:tab w:val="left" w:pos="284"/>
        </w:tabs>
        <w:spacing w:before="60" w:line="240" w:lineRule="auto"/>
        <w:ind w:left="360"/>
        <w:rPr>
          <w:rFonts w:ascii="Times New Roman" w:eastAsia="Times New Roman" w:hAnsi="Times New Roman" w:cs="Times New Roman"/>
          <w:b/>
          <w:sz w:val="16"/>
          <w:szCs w:val="16"/>
        </w:rPr>
      </w:pPr>
    </w:p>
    <w:p w14:paraId="36A8F702" w14:textId="77777777" w:rsidR="00EB74B9" w:rsidRPr="00EB74B9" w:rsidRDefault="00EB74B9" w:rsidP="00EB74B9">
      <w:pPr>
        <w:tabs>
          <w:tab w:val="left" w:pos="284"/>
        </w:tabs>
        <w:spacing w:line="240" w:lineRule="auto"/>
        <w:jc w:val="both"/>
        <w:rPr>
          <w:rFonts w:ascii="Times New Roman" w:eastAsia="Times New Roman" w:hAnsi="Times New Roman" w:cs="Times New Roman"/>
          <w:sz w:val="24"/>
          <w:szCs w:val="24"/>
        </w:rPr>
      </w:pPr>
      <w:r w:rsidRPr="00EB74B9">
        <w:rPr>
          <w:rFonts w:ascii="Times New Roman" w:eastAsia="Times New Roman" w:hAnsi="Times New Roman" w:cs="Times New Roman"/>
          <w:sz w:val="24"/>
          <w:szCs w:val="24"/>
        </w:rPr>
        <w:t>4.1. Сторони, відповідно до задекларованих цілей цього Меморандуму, зобов'язуються:</w:t>
      </w:r>
    </w:p>
    <w:p w14:paraId="0B18C82B" w14:textId="77777777" w:rsidR="00EB74B9" w:rsidRPr="00EB74B9" w:rsidRDefault="00EB74B9" w:rsidP="00EB74B9">
      <w:pPr>
        <w:tabs>
          <w:tab w:val="left" w:pos="284"/>
        </w:tabs>
        <w:spacing w:line="240" w:lineRule="auto"/>
        <w:jc w:val="both"/>
        <w:rPr>
          <w:rFonts w:ascii="Times New Roman" w:eastAsia="Times New Roman" w:hAnsi="Times New Roman" w:cs="Times New Roman"/>
          <w:sz w:val="24"/>
          <w:szCs w:val="24"/>
        </w:rPr>
      </w:pPr>
      <w:r w:rsidRPr="00EB74B9">
        <w:rPr>
          <w:rFonts w:ascii="Times New Roman" w:eastAsia="Times New Roman" w:hAnsi="Times New Roman" w:cs="Times New Roman"/>
          <w:sz w:val="24"/>
          <w:szCs w:val="24"/>
        </w:rPr>
        <w:t>- оперативно співпрацювати у вирішенні проблемних питань, що виникатимуть під час реалізації цілей цього Меморандуму;</w:t>
      </w:r>
    </w:p>
    <w:p w14:paraId="50C3D530" w14:textId="77777777" w:rsidR="00EB74B9" w:rsidRPr="00EB74B9" w:rsidRDefault="00EB74B9" w:rsidP="00EB74B9">
      <w:pPr>
        <w:tabs>
          <w:tab w:val="left" w:pos="284"/>
        </w:tabs>
        <w:spacing w:line="240" w:lineRule="auto"/>
        <w:jc w:val="both"/>
        <w:rPr>
          <w:rFonts w:ascii="Times New Roman" w:eastAsia="Times New Roman" w:hAnsi="Times New Roman" w:cs="Times New Roman"/>
          <w:sz w:val="24"/>
          <w:szCs w:val="24"/>
        </w:rPr>
      </w:pPr>
      <w:r w:rsidRPr="00EB74B9">
        <w:rPr>
          <w:rFonts w:ascii="Times New Roman" w:eastAsia="Times New Roman" w:hAnsi="Times New Roman" w:cs="Times New Roman"/>
          <w:sz w:val="24"/>
          <w:szCs w:val="24"/>
        </w:rPr>
        <w:t>- дотримуватися у співпраці принципів законності, гуманності, прозорості та відкритості, спільності інтересів та соціальної справедливості.</w:t>
      </w:r>
    </w:p>
    <w:p w14:paraId="03D67BCA" w14:textId="77777777" w:rsidR="00EB74B9" w:rsidRPr="00EB74B9" w:rsidRDefault="00EB74B9" w:rsidP="00EB74B9">
      <w:pPr>
        <w:tabs>
          <w:tab w:val="left" w:pos="284"/>
        </w:tabs>
        <w:spacing w:line="240" w:lineRule="auto"/>
        <w:jc w:val="both"/>
        <w:rPr>
          <w:rFonts w:ascii="Times New Roman" w:eastAsia="Times New Roman" w:hAnsi="Times New Roman" w:cs="Times New Roman"/>
          <w:sz w:val="24"/>
          <w:szCs w:val="24"/>
        </w:rPr>
      </w:pPr>
      <w:r w:rsidRPr="00EB74B9">
        <w:rPr>
          <w:rFonts w:ascii="Times New Roman" w:eastAsia="Times New Roman" w:hAnsi="Times New Roman" w:cs="Times New Roman"/>
          <w:sz w:val="24"/>
          <w:szCs w:val="24"/>
        </w:rPr>
        <w:t>4.2. Партнер 1 зобов’язується забезпечити:</w:t>
      </w:r>
    </w:p>
    <w:p w14:paraId="5657B6B1" w14:textId="77777777" w:rsidR="00EB74B9" w:rsidRPr="00EB74B9" w:rsidRDefault="00EB74B9" w:rsidP="00EB74B9">
      <w:pPr>
        <w:widowControl w:val="0"/>
        <w:numPr>
          <w:ilvl w:val="0"/>
          <w:numId w:val="22"/>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ефективне та прозоре здійснення спільних благодійних проектів, їх методичний та інформаційний супровід;</w:t>
      </w:r>
    </w:p>
    <w:p w14:paraId="7E089AFC" w14:textId="77777777" w:rsidR="00EB74B9" w:rsidRPr="00EB74B9" w:rsidRDefault="00EB74B9" w:rsidP="00EB74B9">
      <w:pPr>
        <w:widowControl w:val="0"/>
        <w:numPr>
          <w:ilvl w:val="0"/>
          <w:numId w:val="22"/>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поширення в засобах масової інформації матеріалів, спрямованих на посилення мотивації до благодійництва та благодійної діяльності;</w:t>
      </w:r>
    </w:p>
    <w:p w14:paraId="2B2EAAF6" w14:textId="77777777" w:rsidR="00EB74B9" w:rsidRPr="00EB74B9" w:rsidRDefault="00EB74B9" w:rsidP="00EB74B9">
      <w:pPr>
        <w:widowControl w:val="0"/>
        <w:numPr>
          <w:ilvl w:val="0"/>
          <w:numId w:val="22"/>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 xml:space="preserve"> обговорення с Партнером 2 реалізації поточних проектів, з метою оцінки результатів та створення рекомендацій для майбутніх ініціатив;</w:t>
      </w:r>
    </w:p>
    <w:p w14:paraId="38616B1F" w14:textId="77777777" w:rsidR="00EB74B9" w:rsidRPr="00EB74B9" w:rsidRDefault="00EB74B9" w:rsidP="00EB74B9">
      <w:pPr>
        <w:widowControl w:val="0"/>
        <w:numPr>
          <w:ilvl w:val="0"/>
          <w:numId w:val="22"/>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Сприяння зв’язкам  з іншими групами чи організаціями, які можуть посприяти Сторонам в реалізації спільних проектів;</w:t>
      </w:r>
    </w:p>
    <w:p w14:paraId="0C57503E" w14:textId="77777777" w:rsidR="00EB74B9" w:rsidRPr="00EB74B9" w:rsidRDefault="00EB74B9" w:rsidP="00EB74B9">
      <w:pPr>
        <w:widowControl w:val="0"/>
        <w:numPr>
          <w:ilvl w:val="0"/>
          <w:numId w:val="22"/>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надання в рамках існуючих у Сторін програм та проектів, соціальну допомогу особам, що її потребують, у співпраці з Партнером 2, його структурними підрозділами та виконавчими органами;</w:t>
      </w:r>
    </w:p>
    <w:p w14:paraId="0CAE150C" w14:textId="77777777" w:rsidR="00EB74B9" w:rsidRPr="00EB74B9" w:rsidRDefault="00EB74B9" w:rsidP="00EB74B9">
      <w:pPr>
        <w:widowControl w:val="0"/>
        <w:numPr>
          <w:ilvl w:val="0"/>
          <w:numId w:val="22"/>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організацію та проведення інформаційних заходів та кампаній, щодо реалізації проектів та програм, що проводяться в рамках цього Меморандуму;</w:t>
      </w:r>
    </w:p>
    <w:p w14:paraId="3AAE6C99" w14:textId="173FB8A8" w:rsidR="00EB74B9" w:rsidRPr="00741F6A" w:rsidRDefault="00EB74B9" w:rsidP="00EB74B9">
      <w:pPr>
        <w:widowControl w:val="0"/>
        <w:numPr>
          <w:ilvl w:val="0"/>
          <w:numId w:val="22"/>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аналіз інформації щодо стану реалізації напрямків співпраці, окреслених цим Меморандумом.</w:t>
      </w:r>
    </w:p>
    <w:p w14:paraId="64A08AB9" w14:textId="77777777" w:rsidR="00741F6A" w:rsidRPr="00741F6A" w:rsidRDefault="00741F6A" w:rsidP="00741F6A">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5088F4A9" w14:textId="77777777" w:rsidR="00EB74B9" w:rsidRPr="00EB74B9" w:rsidRDefault="00EB74B9" w:rsidP="00EB74B9">
      <w:pPr>
        <w:tabs>
          <w:tab w:val="left" w:pos="284"/>
        </w:tabs>
        <w:spacing w:line="240" w:lineRule="auto"/>
        <w:jc w:val="both"/>
        <w:rPr>
          <w:rFonts w:ascii="Times New Roman" w:eastAsia="Times New Roman" w:hAnsi="Times New Roman" w:cs="Times New Roman"/>
          <w:sz w:val="24"/>
          <w:szCs w:val="24"/>
        </w:rPr>
      </w:pPr>
      <w:r w:rsidRPr="00EB74B9">
        <w:rPr>
          <w:rFonts w:ascii="Times New Roman" w:eastAsia="Times New Roman" w:hAnsi="Times New Roman" w:cs="Times New Roman"/>
          <w:sz w:val="24"/>
          <w:szCs w:val="24"/>
        </w:rPr>
        <w:t>4.3.  Партнер 2 зобов’язується забезпечити:</w:t>
      </w:r>
    </w:p>
    <w:p w14:paraId="311ED162" w14:textId="77777777" w:rsidR="00EB74B9" w:rsidRPr="00EB74B9" w:rsidRDefault="00EB74B9" w:rsidP="00EB74B9">
      <w:pPr>
        <w:widowControl w:val="0"/>
        <w:numPr>
          <w:ilvl w:val="0"/>
          <w:numId w:val="23"/>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ефективне та прозоре здійснення спільних благодійних проектів, їх методичний та інформаційний супровід;</w:t>
      </w:r>
    </w:p>
    <w:p w14:paraId="06537C37" w14:textId="77777777" w:rsidR="00EB74B9" w:rsidRPr="00EB74B9" w:rsidRDefault="00EB74B9" w:rsidP="00EB74B9">
      <w:pPr>
        <w:widowControl w:val="0"/>
        <w:numPr>
          <w:ilvl w:val="0"/>
          <w:numId w:val="23"/>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підтримання реалізації узгоджених проектів та програм, спрямованих на захист прав та та інтересів осіб, забезпечення прав та свобод яких є задекларованою ціллю цього Меморандуму, забезпечення соціального захисту та покращення якості їх життя, попередження та реагування на соціальні, психологічні та матеріальні проблеми вказаних категорій громадян;</w:t>
      </w:r>
    </w:p>
    <w:p w14:paraId="4BD0F4C4" w14:textId="77777777" w:rsidR="00EB74B9" w:rsidRPr="00EB74B9" w:rsidRDefault="00EB74B9" w:rsidP="00EB74B9">
      <w:pPr>
        <w:widowControl w:val="0"/>
        <w:numPr>
          <w:ilvl w:val="0"/>
          <w:numId w:val="23"/>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надавати допомогу та сприяти у реагуванні на порушення прав та інтересів осіб, які потребують соціальної допомоги;</w:t>
      </w:r>
    </w:p>
    <w:p w14:paraId="2A4AD22E" w14:textId="77777777" w:rsidR="00EB74B9" w:rsidRDefault="00EB74B9" w:rsidP="00EB74B9">
      <w:pPr>
        <w:widowControl w:val="0"/>
        <w:numPr>
          <w:ilvl w:val="0"/>
          <w:numId w:val="23"/>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спільно із Партнером 1 організовувати та проводити навчальні заходи для підвищення рівня професійної компетентності надавачів соціальної допомоги, з питань, окреслених метою цього Меморандуму;</w:t>
      </w:r>
    </w:p>
    <w:p w14:paraId="015937C9" w14:textId="77777777" w:rsidR="00741F6A" w:rsidRPr="00EB74B9" w:rsidRDefault="00741F6A" w:rsidP="00741F6A">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136DF36C" w14:textId="77777777" w:rsidR="00EB74B9" w:rsidRPr="00EB74B9" w:rsidRDefault="00EB74B9" w:rsidP="00EB74B9">
      <w:pPr>
        <w:widowControl w:val="0"/>
        <w:numPr>
          <w:ilvl w:val="0"/>
          <w:numId w:val="23"/>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lastRenderedPageBreak/>
        <w:t>організацію та проведення інформаційних заходів та кампаній, щодо реалізації проектів та програм, що проводяться в рамках цього Меморандуму;</w:t>
      </w:r>
    </w:p>
    <w:p w14:paraId="7C203F5C" w14:textId="77777777" w:rsidR="00EB74B9" w:rsidRPr="00EB74B9" w:rsidRDefault="00EB74B9" w:rsidP="00EB74B9">
      <w:pPr>
        <w:widowControl w:val="0"/>
        <w:numPr>
          <w:ilvl w:val="0"/>
          <w:numId w:val="23"/>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співпрацю в сфері благодійництва;</w:t>
      </w:r>
    </w:p>
    <w:p w14:paraId="7C2BB769" w14:textId="77777777" w:rsidR="00EB74B9" w:rsidRPr="00EB74B9" w:rsidRDefault="00EB74B9" w:rsidP="00EB74B9">
      <w:pPr>
        <w:widowControl w:val="0"/>
        <w:numPr>
          <w:ilvl w:val="0"/>
          <w:numId w:val="23"/>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забезпечення реалізації спільних із Партнером 1 проектів;</w:t>
      </w:r>
    </w:p>
    <w:p w14:paraId="34283540" w14:textId="77777777" w:rsidR="00EB74B9" w:rsidRPr="00EB74B9" w:rsidRDefault="00EB74B9" w:rsidP="00EB74B9">
      <w:pPr>
        <w:widowControl w:val="0"/>
        <w:numPr>
          <w:ilvl w:val="0"/>
          <w:numId w:val="23"/>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відстеження ефективності дій у наданні благодійної допомоги;</w:t>
      </w:r>
    </w:p>
    <w:p w14:paraId="058FA6B4" w14:textId="77777777" w:rsidR="00EB74B9" w:rsidRPr="00EB74B9" w:rsidRDefault="00EB74B9" w:rsidP="00EB74B9">
      <w:pPr>
        <w:widowControl w:val="0"/>
        <w:numPr>
          <w:ilvl w:val="0"/>
          <w:numId w:val="23"/>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залучення відповідних органів, структурних підрозділів, виконавчих органів та підконтрольних закладів до реалізації положень цього Меморандуму.</w:t>
      </w:r>
    </w:p>
    <w:p w14:paraId="72FB01AF" w14:textId="77777777" w:rsidR="00EB74B9" w:rsidRPr="00741F6A" w:rsidRDefault="00EB74B9" w:rsidP="00EB74B9">
      <w:pPr>
        <w:tabs>
          <w:tab w:val="left" w:pos="284"/>
        </w:tabs>
        <w:spacing w:before="60" w:line="240" w:lineRule="auto"/>
        <w:jc w:val="both"/>
        <w:rPr>
          <w:rFonts w:ascii="Times New Roman" w:eastAsia="Times New Roman" w:hAnsi="Times New Roman" w:cs="Times New Roman"/>
          <w:sz w:val="16"/>
          <w:szCs w:val="16"/>
        </w:rPr>
      </w:pPr>
    </w:p>
    <w:p w14:paraId="1CC30F4E" w14:textId="3A19C41C" w:rsidR="00EB74B9" w:rsidRPr="00741F6A" w:rsidRDefault="00EB74B9" w:rsidP="00741F6A">
      <w:pPr>
        <w:pStyle w:val="a3"/>
        <w:widowControl w:val="0"/>
        <w:numPr>
          <w:ilvl w:val="0"/>
          <w:numId w:val="24"/>
        </w:numPr>
        <w:tabs>
          <w:tab w:val="left" w:pos="284"/>
        </w:tabs>
        <w:spacing w:before="60" w:after="0" w:line="240" w:lineRule="auto"/>
        <w:jc w:val="center"/>
        <w:rPr>
          <w:rFonts w:ascii="Times New Roman" w:eastAsia="Times New Roman" w:hAnsi="Times New Roman" w:cs="Times New Roman"/>
          <w:b/>
          <w:sz w:val="24"/>
          <w:szCs w:val="24"/>
        </w:rPr>
      </w:pPr>
      <w:r w:rsidRPr="00EB74B9">
        <w:rPr>
          <w:rFonts w:ascii="Times New Roman" w:eastAsia="Times New Roman" w:hAnsi="Times New Roman" w:cs="Times New Roman"/>
          <w:b/>
          <w:sz w:val="24"/>
          <w:szCs w:val="24"/>
        </w:rPr>
        <w:t>СТРОК ДІЇ МЕМОРАНДУМУ ТА ПОРЯДОК ВНЕСЕННЯ ДО НЬОГО</w:t>
      </w:r>
      <w:r w:rsidRPr="00EB74B9">
        <w:rPr>
          <w:rFonts w:ascii="Times New Roman" w:eastAsia="Times New Roman" w:hAnsi="Times New Roman" w:cs="Times New Roman"/>
          <w:b/>
          <w:sz w:val="24"/>
          <w:szCs w:val="24"/>
        </w:rPr>
        <w:br/>
        <w:t xml:space="preserve"> ЗМІН ТА ДОПОВНЕНЬ</w:t>
      </w:r>
    </w:p>
    <w:p w14:paraId="055C5FE5" w14:textId="77777777" w:rsidR="00741F6A" w:rsidRPr="00741F6A" w:rsidRDefault="00741F6A" w:rsidP="00741F6A">
      <w:pPr>
        <w:pStyle w:val="a3"/>
        <w:widowControl w:val="0"/>
        <w:tabs>
          <w:tab w:val="left" w:pos="284"/>
        </w:tabs>
        <w:spacing w:before="60" w:after="0" w:line="240" w:lineRule="auto"/>
        <w:ind w:left="360"/>
        <w:rPr>
          <w:rFonts w:ascii="Times New Roman" w:eastAsia="Times New Roman" w:hAnsi="Times New Roman" w:cs="Times New Roman"/>
          <w:b/>
          <w:sz w:val="24"/>
          <w:szCs w:val="24"/>
        </w:rPr>
      </w:pPr>
    </w:p>
    <w:p w14:paraId="022EF443" w14:textId="77777777" w:rsidR="00EB74B9" w:rsidRPr="00EB74B9" w:rsidRDefault="00EB74B9" w:rsidP="00EB74B9">
      <w:pPr>
        <w:pBdr>
          <w:top w:val="nil"/>
          <w:left w:val="nil"/>
          <w:bottom w:val="nil"/>
          <w:right w:val="nil"/>
          <w:between w:val="nil"/>
        </w:pBdr>
        <w:shd w:val="clear" w:color="auto" w:fill="FFFFFF"/>
        <w:spacing w:line="240" w:lineRule="auto"/>
        <w:ind w:left="20" w:right="20"/>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5.1. Цей Меморандум набирає чинності з дати його підписання Сторонами та діє протягом одного року. Меморандум автоматично продовжує діяти на наступний рік за умови, якщо жодна із Сторін завчасно (не пізніше ніж за п’ятнадцять календарних днів до закінчення строку його дії) письмово не заявить про свій намір припинити його дію.</w:t>
      </w:r>
    </w:p>
    <w:p w14:paraId="5E5D6868" w14:textId="77777777" w:rsidR="00EB74B9" w:rsidRPr="00EB74B9" w:rsidRDefault="00EB74B9" w:rsidP="00EB74B9">
      <w:pPr>
        <w:pBdr>
          <w:top w:val="nil"/>
          <w:left w:val="nil"/>
          <w:bottom w:val="nil"/>
          <w:right w:val="nil"/>
          <w:between w:val="nil"/>
        </w:pBdr>
        <w:shd w:val="clear" w:color="auto" w:fill="FFFFFF"/>
        <w:spacing w:line="240" w:lineRule="auto"/>
        <w:ind w:left="20" w:right="20"/>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5.2. Зміни та доповнення до Меморандуму можуть бути внесені за взаємною згодою Сторін, що оформлюється Додатковою угодою до нього, крім випадків дострокового розірвання Меморандуму. Усі додаткові угоди до Меморандуму є його невід’ємною частиною і мають юридичну силу у разі, якщо вони викладені у письмовій формі та підписані обома Сторонами.</w:t>
      </w:r>
    </w:p>
    <w:p w14:paraId="407B5538" w14:textId="77777777" w:rsidR="00EB74B9" w:rsidRPr="00EB74B9" w:rsidRDefault="00EB74B9" w:rsidP="00EB74B9">
      <w:pPr>
        <w:pBdr>
          <w:top w:val="nil"/>
          <w:left w:val="nil"/>
          <w:bottom w:val="nil"/>
          <w:right w:val="nil"/>
          <w:between w:val="nil"/>
        </w:pBdr>
        <w:shd w:val="clear" w:color="auto" w:fill="FFFFFF"/>
        <w:spacing w:line="240" w:lineRule="auto"/>
        <w:ind w:left="20" w:right="20"/>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5.3. Меморандум не обмежує Сторони і  жодним чином не зачіпає їх права і зобов'язання. Розбіжності, що виникають в ході реалізації Меморандуму, вирішуються за взаємною згодою Сторін.</w:t>
      </w:r>
    </w:p>
    <w:p w14:paraId="335C76D3" w14:textId="20AFC32D" w:rsidR="00EB74B9" w:rsidRPr="00741F6A" w:rsidRDefault="00EB74B9" w:rsidP="00741F6A">
      <w:pPr>
        <w:pBdr>
          <w:top w:val="nil"/>
          <w:left w:val="nil"/>
          <w:bottom w:val="nil"/>
          <w:right w:val="nil"/>
          <w:between w:val="nil"/>
        </w:pBdr>
        <w:shd w:val="clear" w:color="auto" w:fill="FFFFFF"/>
        <w:spacing w:line="240" w:lineRule="auto"/>
        <w:ind w:left="20" w:right="20"/>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 xml:space="preserve">5.4. Сторони можуть відмовитися від виконання Меморандуму в будь-який час, письмово повідомивши про це іншу Сторону не менш ніж за десять робочих днів до запланованої дати припинення участі у Меморандумі. Меморандум вважається розірваним з дати, зазначеної в повідомленні про розірвання, підписання окремої письмової угоди про розірвання не потребується. </w:t>
      </w:r>
    </w:p>
    <w:p w14:paraId="7D47463A" w14:textId="77777777" w:rsidR="00EB74B9" w:rsidRDefault="00EB74B9" w:rsidP="00EB74B9">
      <w:pPr>
        <w:pStyle w:val="a3"/>
        <w:widowControl w:val="0"/>
        <w:numPr>
          <w:ilvl w:val="0"/>
          <w:numId w:val="24"/>
        </w:numPr>
        <w:pBdr>
          <w:top w:val="nil"/>
          <w:left w:val="nil"/>
          <w:bottom w:val="nil"/>
          <w:right w:val="nil"/>
          <w:between w:val="nil"/>
        </w:pBdr>
        <w:shd w:val="clear" w:color="auto" w:fill="FFFFFF"/>
        <w:spacing w:after="0" w:line="240" w:lineRule="auto"/>
        <w:ind w:right="20"/>
        <w:jc w:val="center"/>
        <w:rPr>
          <w:rFonts w:ascii="Times New Roman" w:eastAsia="Times New Roman" w:hAnsi="Times New Roman" w:cs="Times New Roman"/>
          <w:b/>
          <w:color w:val="000000"/>
          <w:sz w:val="24"/>
          <w:szCs w:val="24"/>
        </w:rPr>
      </w:pPr>
      <w:r w:rsidRPr="00EB74B9">
        <w:rPr>
          <w:rFonts w:ascii="Times New Roman" w:eastAsia="Times New Roman" w:hAnsi="Times New Roman" w:cs="Times New Roman"/>
          <w:b/>
          <w:color w:val="000000"/>
          <w:sz w:val="24"/>
          <w:szCs w:val="24"/>
        </w:rPr>
        <w:t>ФОРС – МАЖОРНІ ОБСТАВИНИ</w:t>
      </w:r>
    </w:p>
    <w:p w14:paraId="2401E826" w14:textId="77777777" w:rsidR="00EB74B9" w:rsidRPr="00EB74B9" w:rsidRDefault="00EB74B9" w:rsidP="00EB74B9">
      <w:pPr>
        <w:pStyle w:val="a3"/>
        <w:widowControl w:val="0"/>
        <w:pBdr>
          <w:top w:val="nil"/>
          <w:left w:val="nil"/>
          <w:bottom w:val="nil"/>
          <w:right w:val="nil"/>
          <w:between w:val="nil"/>
        </w:pBdr>
        <w:shd w:val="clear" w:color="auto" w:fill="FFFFFF"/>
        <w:spacing w:after="0" w:line="240" w:lineRule="auto"/>
        <w:ind w:left="360" w:right="20"/>
        <w:rPr>
          <w:rFonts w:ascii="Times New Roman" w:eastAsia="Times New Roman" w:hAnsi="Times New Roman" w:cs="Times New Roman"/>
          <w:b/>
          <w:color w:val="000000"/>
          <w:sz w:val="24"/>
          <w:szCs w:val="24"/>
        </w:rPr>
      </w:pPr>
    </w:p>
    <w:p w14:paraId="6204B99A" w14:textId="77777777" w:rsidR="00EB74B9" w:rsidRPr="00EB74B9" w:rsidRDefault="00EB74B9" w:rsidP="00EB74B9">
      <w:pPr>
        <w:pBdr>
          <w:top w:val="nil"/>
          <w:left w:val="nil"/>
          <w:bottom w:val="nil"/>
          <w:right w:val="nil"/>
          <w:between w:val="nil"/>
        </w:pBdr>
        <w:shd w:val="clear" w:color="auto" w:fill="FFFFFF"/>
        <w:spacing w:line="240" w:lineRule="auto"/>
        <w:ind w:left="23" w:right="23"/>
        <w:jc w:val="both"/>
        <w:rPr>
          <w:rFonts w:ascii="Times New Roman" w:eastAsia="Times New Roman" w:hAnsi="Times New Roman" w:cs="Times New Roman"/>
          <w:b/>
          <w:color w:val="000000"/>
          <w:sz w:val="24"/>
          <w:szCs w:val="24"/>
        </w:rPr>
      </w:pPr>
      <w:r w:rsidRPr="00EB74B9">
        <w:rPr>
          <w:rFonts w:ascii="Times New Roman" w:eastAsia="Times New Roman" w:hAnsi="Times New Roman" w:cs="Times New Roman"/>
          <w:color w:val="000000"/>
          <w:sz w:val="24"/>
          <w:szCs w:val="24"/>
        </w:rPr>
        <w:t>6.1. Жодна із Сторін не несе відповідальності перед іншою Стороною за невиконання зобов’язань за Меморандумом, обумовлене обставинами, що виникли поза волею і бажанням Сторін, і які не можна було передбачити або уникнути.</w:t>
      </w:r>
    </w:p>
    <w:p w14:paraId="29BA61A7" w14:textId="11DF4F1F" w:rsidR="00EB74B9" w:rsidRPr="00741F6A" w:rsidRDefault="00EB74B9" w:rsidP="00741F6A">
      <w:pPr>
        <w:pBdr>
          <w:top w:val="nil"/>
          <w:left w:val="nil"/>
          <w:bottom w:val="nil"/>
          <w:right w:val="nil"/>
          <w:between w:val="nil"/>
        </w:pBdr>
        <w:shd w:val="clear" w:color="auto" w:fill="FFFFFF"/>
        <w:spacing w:line="240" w:lineRule="auto"/>
        <w:ind w:left="23" w:right="23"/>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6.2. Сторона, яка неспроможна відповідним чином виконати свої зобов’язання в результаті дії обставин непереборної сили (форс-мажорних обставин), повинна негайно сповістити про це іншу Сторону.</w:t>
      </w:r>
    </w:p>
    <w:p w14:paraId="4A0E7862" w14:textId="4FB9E606" w:rsidR="00EB74B9" w:rsidRPr="00EB74B9" w:rsidRDefault="00EB74B9" w:rsidP="00EB74B9">
      <w:pPr>
        <w:pBdr>
          <w:top w:val="nil"/>
          <w:left w:val="nil"/>
          <w:bottom w:val="nil"/>
          <w:right w:val="nil"/>
          <w:between w:val="nil"/>
        </w:pBdr>
        <w:shd w:val="clear" w:color="auto" w:fill="FFFFFF"/>
        <w:spacing w:line="240" w:lineRule="auto"/>
        <w:ind w:left="20" w:right="20"/>
        <w:jc w:val="center"/>
        <w:rPr>
          <w:rFonts w:ascii="Times New Roman" w:eastAsia="Times New Roman" w:hAnsi="Times New Roman" w:cs="Times New Roman"/>
          <w:b/>
          <w:color w:val="000000"/>
          <w:sz w:val="24"/>
          <w:szCs w:val="24"/>
        </w:rPr>
      </w:pPr>
      <w:r w:rsidRPr="00EB74B9">
        <w:rPr>
          <w:rFonts w:ascii="Times New Roman" w:eastAsia="Times New Roman" w:hAnsi="Times New Roman" w:cs="Times New Roman"/>
          <w:b/>
          <w:color w:val="000000"/>
          <w:sz w:val="24"/>
          <w:szCs w:val="24"/>
        </w:rPr>
        <w:t>7. ІНШІ ПОЛОЖЕННЯ</w:t>
      </w:r>
    </w:p>
    <w:p w14:paraId="6790D066" w14:textId="77777777" w:rsidR="00EB74B9" w:rsidRPr="00EB74B9" w:rsidRDefault="00EB74B9" w:rsidP="00EB74B9">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7.1. Будь – які зміни та доповнення до цього Меморандуму вносяться за письмовою згодою Сторін та стають невід’ємною його частиною з моменту підписання Сторонами.</w:t>
      </w:r>
    </w:p>
    <w:p w14:paraId="3997D656" w14:textId="77777777" w:rsidR="00EB74B9" w:rsidRPr="00EB74B9" w:rsidRDefault="00EB74B9" w:rsidP="00EB74B9">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7.2. Будь – які спірні питання щодо тлумачення або застосування положень цього меморандуму вирішуються Сторонами шляхом проведення переговорів та досягненням взаємної згоди.</w:t>
      </w:r>
    </w:p>
    <w:p w14:paraId="11066FB2" w14:textId="77777777" w:rsidR="00EB74B9" w:rsidRPr="00EB74B9" w:rsidRDefault="00EB74B9" w:rsidP="00EB74B9">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7.3. Цей Меморандум встановлює наміри та розуміння Сторін стосовно його мети та цілей та не розглядається як юридично обов’язкова угода.</w:t>
      </w:r>
    </w:p>
    <w:p w14:paraId="3EF7B9F5" w14:textId="77777777" w:rsidR="00EB74B9" w:rsidRPr="00EB74B9" w:rsidRDefault="00EB74B9" w:rsidP="00EB74B9">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7.4. Жодне із положень цього Меморандуму не перешкоджатиме будь – якій із Сторін укладати інші угоди з іншими особами, щодо питань, які стосуються предмету цього Меморандуму.</w:t>
      </w:r>
    </w:p>
    <w:p w14:paraId="069252F6" w14:textId="3FC9EDCB" w:rsidR="00741F6A" w:rsidRPr="00EB74B9" w:rsidRDefault="00EB74B9" w:rsidP="00741F6A">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7.5. Цей Меморандум не покдалає на Сторони, що його підписали, будь – яких фінансових зобов’язань.</w:t>
      </w:r>
    </w:p>
    <w:p w14:paraId="34756C31" w14:textId="77777777" w:rsidR="00EB74B9" w:rsidRDefault="00EB74B9" w:rsidP="00EB74B9">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4"/>
          <w:szCs w:val="24"/>
        </w:rPr>
      </w:pPr>
      <w:r w:rsidRPr="00EB74B9">
        <w:rPr>
          <w:rFonts w:ascii="Times New Roman" w:eastAsia="Times New Roman" w:hAnsi="Times New Roman" w:cs="Times New Roman"/>
          <w:color w:val="000000"/>
          <w:sz w:val="24"/>
          <w:szCs w:val="24"/>
        </w:rPr>
        <w:t>7.6. Цей Меморандум укладено українською мовою, у двох автентичних примірниках, по одному для кожної із Сторін.</w:t>
      </w:r>
    </w:p>
    <w:p w14:paraId="2CAA68B2" w14:textId="77777777" w:rsidR="00EB74B9" w:rsidRDefault="00EB74B9" w:rsidP="00EB74B9">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4"/>
          <w:szCs w:val="24"/>
        </w:rPr>
      </w:pPr>
    </w:p>
    <w:p w14:paraId="40B44C74" w14:textId="77777777" w:rsidR="00741F6A" w:rsidRDefault="00741F6A" w:rsidP="00EB74B9">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4"/>
          <w:szCs w:val="24"/>
        </w:rPr>
      </w:pPr>
    </w:p>
    <w:p w14:paraId="5FE5D176" w14:textId="77777777" w:rsidR="00741F6A" w:rsidRPr="00EB74B9" w:rsidRDefault="00741F6A" w:rsidP="00EB74B9">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4"/>
          <w:szCs w:val="24"/>
        </w:rPr>
      </w:pPr>
    </w:p>
    <w:p w14:paraId="15A514D2" w14:textId="77777777" w:rsidR="00EB74B9" w:rsidRPr="00EB74B9" w:rsidRDefault="00EB74B9" w:rsidP="00EB74B9">
      <w:pPr>
        <w:pStyle w:val="a3"/>
        <w:widowControl w:val="0"/>
        <w:numPr>
          <w:ilvl w:val="0"/>
          <w:numId w:val="24"/>
        </w:numPr>
        <w:tabs>
          <w:tab w:val="left" w:pos="284"/>
        </w:tabs>
        <w:spacing w:before="60" w:after="0" w:line="240" w:lineRule="auto"/>
        <w:jc w:val="center"/>
        <w:rPr>
          <w:rFonts w:ascii="Times New Roman" w:eastAsia="Times New Roman" w:hAnsi="Times New Roman" w:cs="Times New Roman"/>
          <w:b/>
          <w:sz w:val="24"/>
          <w:szCs w:val="24"/>
        </w:rPr>
      </w:pPr>
      <w:r w:rsidRPr="00EB74B9">
        <w:rPr>
          <w:rFonts w:ascii="Times New Roman" w:eastAsia="Times New Roman" w:hAnsi="Times New Roman" w:cs="Times New Roman"/>
          <w:b/>
          <w:sz w:val="24"/>
          <w:szCs w:val="24"/>
        </w:rPr>
        <w:t>РЕКВІЗИТИ ТА ПІДПИСИ СТОРІН</w:t>
      </w:r>
    </w:p>
    <w:p w14:paraId="791C735C" w14:textId="77777777" w:rsidR="00EB74B9" w:rsidRPr="00EB74B9" w:rsidRDefault="00EB74B9" w:rsidP="00EB74B9">
      <w:pPr>
        <w:pStyle w:val="a3"/>
        <w:tabs>
          <w:tab w:val="left" w:pos="284"/>
        </w:tabs>
        <w:spacing w:before="60" w:line="240" w:lineRule="auto"/>
        <w:ind w:left="360"/>
        <w:rPr>
          <w:rFonts w:ascii="Times New Roman" w:eastAsia="Times New Roman" w:hAnsi="Times New Roman" w:cs="Times New Roman"/>
          <w:b/>
          <w:sz w:val="24"/>
          <w:szCs w:val="24"/>
        </w:rPr>
      </w:pPr>
    </w:p>
    <w:tbl>
      <w:tblPr>
        <w:tblW w:w="5000" w:type="pct"/>
        <w:tblLook w:val="0400" w:firstRow="0" w:lastRow="0" w:firstColumn="0" w:lastColumn="0" w:noHBand="0" w:noVBand="1"/>
      </w:tblPr>
      <w:tblGrid>
        <w:gridCol w:w="4818"/>
        <w:gridCol w:w="4819"/>
      </w:tblGrid>
      <w:tr w:rsidR="00EB74B9" w:rsidRPr="00EB74B9" w14:paraId="57ED53E7" w14:textId="77777777" w:rsidTr="00EB74B9">
        <w:trPr>
          <w:trHeight w:val="432"/>
        </w:trPr>
        <w:tc>
          <w:tcPr>
            <w:tcW w:w="2500" w:type="pct"/>
          </w:tcPr>
          <w:p w14:paraId="53827DAB" w14:textId="77777777" w:rsidR="00EB74B9" w:rsidRPr="00EB74B9" w:rsidRDefault="00EB74B9" w:rsidP="00EB74B9">
            <w:pPr>
              <w:spacing w:line="240" w:lineRule="auto"/>
              <w:jc w:val="center"/>
              <w:rPr>
                <w:rFonts w:ascii="Times New Roman" w:eastAsia="Times New Roman" w:hAnsi="Times New Roman" w:cs="Times New Roman"/>
                <w:b/>
                <w:sz w:val="24"/>
                <w:szCs w:val="24"/>
              </w:rPr>
            </w:pPr>
            <w:r w:rsidRPr="00EB74B9">
              <w:rPr>
                <w:rFonts w:ascii="Times New Roman" w:eastAsia="Times New Roman" w:hAnsi="Times New Roman" w:cs="Times New Roman"/>
                <w:b/>
                <w:sz w:val="24"/>
                <w:szCs w:val="24"/>
              </w:rPr>
              <w:t>Партнер 1</w:t>
            </w:r>
          </w:p>
        </w:tc>
        <w:tc>
          <w:tcPr>
            <w:tcW w:w="2500" w:type="pct"/>
          </w:tcPr>
          <w:p w14:paraId="501BDCAA" w14:textId="77777777" w:rsidR="00EB74B9" w:rsidRPr="00EB74B9" w:rsidRDefault="00EB74B9" w:rsidP="00EB74B9">
            <w:pPr>
              <w:spacing w:line="240" w:lineRule="auto"/>
              <w:jc w:val="center"/>
              <w:rPr>
                <w:rFonts w:ascii="Times New Roman" w:eastAsia="Times New Roman" w:hAnsi="Times New Roman" w:cs="Times New Roman"/>
                <w:b/>
                <w:sz w:val="24"/>
                <w:szCs w:val="24"/>
              </w:rPr>
            </w:pPr>
            <w:r w:rsidRPr="00EB74B9">
              <w:rPr>
                <w:rFonts w:ascii="Times New Roman" w:eastAsia="Times New Roman" w:hAnsi="Times New Roman" w:cs="Times New Roman"/>
                <w:b/>
                <w:sz w:val="24"/>
                <w:szCs w:val="24"/>
              </w:rPr>
              <w:t>Партнер 2</w:t>
            </w:r>
          </w:p>
        </w:tc>
      </w:tr>
      <w:tr w:rsidR="00EB74B9" w:rsidRPr="00EB74B9" w14:paraId="34DCCBC9" w14:textId="77777777" w:rsidTr="00EB74B9">
        <w:trPr>
          <w:trHeight w:val="4101"/>
        </w:trPr>
        <w:tc>
          <w:tcPr>
            <w:tcW w:w="2500" w:type="pct"/>
          </w:tcPr>
          <w:p w14:paraId="46B89F35" w14:textId="77777777" w:rsidR="00EB74B9" w:rsidRPr="00EB74B9" w:rsidRDefault="00EB74B9" w:rsidP="00741F6A">
            <w:pPr>
              <w:spacing w:line="240" w:lineRule="auto"/>
              <w:rPr>
                <w:rFonts w:ascii="Times New Roman" w:eastAsia="Times New Roman" w:hAnsi="Times New Roman" w:cs="Times New Roman"/>
                <w:b/>
                <w:sz w:val="24"/>
                <w:szCs w:val="24"/>
              </w:rPr>
            </w:pPr>
            <w:bookmarkStart w:id="1" w:name="_GoBack"/>
            <w:r w:rsidRPr="00EB74B9">
              <w:rPr>
                <w:rFonts w:ascii="Times New Roman" w:eastAsia="Times New Roman" w:hAnsi="Times New Roman" w:cs="Times New Roman"/>
                <w:b/>
                <w:sz w:val="24"/>
                <w:szCs w:val="24"/>
              </w:rPr>
              <w:t>Благодійна організація «Одеський благодійний фонд «Шлях до дому»</w:t>
            </w:r>
          </w:p>
          <w:bookmarkEnd w:id="1"/>
          <w:p w14:paraId="33C08960" w14:textId="77777777" w:rsidR="00EB74B9" w:rsidRPr="00EB74B9" w:rsidRDefault="00EB74B9" w:rsidP="00EB74B9">
            <w:pPr>
              <w:spacing w:line="240" w:lineRule="auto"/>
              <w:jc w:val="both"/>
              <w:rPr>
                <w:rFonts w:ascii="Times New Roman" w:eastAsia="Times New Roman" w:hAnsi="Times New Roman" w:cs="Times New Roman"/>
                <w:sz w:val="24"/>
                <w:szCs w:val="24"/>
              </w:rPr>
            </w:pPr>
            <w:r w:rsidRPr="00EB74B9">
              <w:rPr>
                <w:rFonts w:ascii="Times New Roman" w:eastAsia="Times New Roman" w:hAnsi="Times New Roman" w:cs="Times New Roman"/>
                <w:b/>
                <w:sz w:val="24"/>
                <w:szCs w:val="24"/>
              </w:rPr>
              <w:t>Код ЄДРПОУ</w:t>
            </w:r>
            <w:r w:rsidRPr="00EB74B9">
              <w:rPr>
                <w:rFonts w:ascii="Times New Roman" w:eastAsia="Times New Roman" w:hAnsi="Times New Roman" w:cs="Times New Roman"/>
                <w:sz w:val="24"/>
                <w:szCs w:val="24"/>
              </w:rPr>
              <w:t>: 25042130;</w:t>
            </w:r>
          </w:p>
          <w:p w14:paraId="7C62E889" w14:textId="77777777" w:rsidR="00EB74B9" w:rsidRPr="00EB74B9" w:rsidRDefault="00EB74B9" w:rsidP="00EB74B9">
            <w:pPr>
              <w:spacing w:line="240" w:lineRule="auto"/>
              <w:jc w:val="both"/>
              <w:rPr>
                <w:rFonts w:ascii="Times New Roman" w:eastAsia="Times New Roman" w:hAnsi="Times New Roman" w:cs="Times New Roman"/>
                <w:sz w:val="24"/>
                <w:szCs w:val="24"/>
              </w:rPr>
            </w:pPr>
            <w:r w:rsidRPr="00EB74B9">
              <w:rPr>
                <w:rFonts w:ascii="Times New Roman" w:eastAsia="Times New Roman" w:hAnsi="Times New Roman" w:cs="Times New Roman"/>
                <w:b/>
                <w:sz w:val="24"/>
                <w:szCs w:val="24"/>
              </w:rPr>
              <w:t>Адреса:</w:t>
            </w:r>
            <w:r w:rsidRPr="00EB74B9">
              <w:rPr>
                <w:rFonts w:ascii="Times New Roman" w:eastAsia="Times New Roman" w:hAnsi="Times New Roman" w:cs="Times New Roman"/>
                <w:sz w:val="24"/>
                <w:szCs w:val="24"/>
              </w:rPr>
              <w:t xml:space="preserve"> 65082, Україна, м. Одеса, вул. Софіївська, буд. 10;</w:t>
            </w:r>
          </w:p>
          <w:p w14:paraId="797FC69A" w14:textId="77777777" w:rsidR="00EB74B9" w:rsidRPr="00EB74B9" w:rsidRDefault="00EB74B9" w:rsidP="00EB74B9">
            <w:pPr>
              <w:spacing w:line="240" w:lineRule="auto"/>
              <w:jc w:val="both"/>
              <w:rPr>
                <w:rFonts w:ascii="Times New Roman" w:eastAsia="Times New Roman" w:hAnsi="Times New Roman" w:cs="Times New Roman"/>
                <w:sz w:val="24"/>
                <w:szCs w:val="24"/>
              </w:rPr>
            </w:pPr>
            <w:r w:rsidRPr="00EB74B9">
              <w:rPr>
                <w:rFonts w:ascii="Times New Roman" w:eastAsia="Times New Roman" w:hAnsi="Times New Roman" w:cs="Times New Roman"/>
                <w:b/>
                <w:bCs/>
                <w:sz w:val="24"/>
                <w:szCs w:val="24"/>
              </w:rPr>
              <w:t>Тел.:</w:t>
            </w:r>
            <w:r w:rsidRPr="00EB74B9">
              <w:rPr>
                <w:rFonts w:ascii="Times New Roman" w:eastAsia="Times New Roman" w:hAnsi="Times New Roman" w:cs="Times New Roman"/>
                <w:sz w:val="24"/>
                <w:szCs w:val="24"/>
              </w:rPr>
              <w:t xml:space="preserve"> +38 </w:t>
            </w:r>
            <w:hyperlink r:id="rId8">
              <w:r w:rsidRPr="00EB74B9">
                <w:rPr>
                  <w:rFonts w:ascii="Times New Roman" w:eastAsia="Times New Roman" w:hAnsi="Times New Roman" w:cs="Times New Roman"/>
                  <w:sz w:val="24"/>
                  <w:szCs w:val="24"/>
                </w:rPr>
                <w:t>(068) 777 20 76</w:t>
              </w:r>
            </w:hyperlink>
          </w:p>
          <w:p w14:paraId="35F30572" w14:textId="77777777" w:rsidR="00EB74B9" w:rsidRPr="00EB74B9" w:rsidRDefault="00EB74B9" w:rsidP="00EB74B9">
            <w:pPr>
              <w:spacing w:line="240" w:lineRule="auto"/>
              <w:jc w:val="both"/>
              <w:rPr>
                <w:rFonts w:ascii="Times New Roman" w:eastAsia="Times New Roman" w:hAnsi="Times New Roman" w:cs="Times New Roman"/>
                <w:sz w:val="24"/>
                <w:szCs w:val="24"/>
              </w:rPr>
            </w:pPr>
            <w:r w:rsidRPr="00EB74B9">
              <w:rPr>
                <w:rFonts w:ascii="Times New Roman" w:eastAsia="Times New Roman" w:hAnsi="Times New Roman" w:cs="Times New Roman"/>
                <w:sz w:val="24"/>
                <w:szCs w:val="24"/>
              </w:rPr>
              <w:t xml:space="preserve">Ел. адреса: </w:t>
            </w:r>
            <w:hyperlink r:id="rId9">
              <w:r w:rsidRPr="00EB74B9">
                <w:rPr>
                  <w:rFonts w:ascii="Times New Roman" w:eastAsia="Times New Roman" w:hAnsi="Times New Roman" w:cs="Times New Roman"/>
                  <w:sz w:val="24"/>
                  <w:szCs w:val="24"/>
                </w:rPr>
                <w:t>fund@wayhome.org.ua</w:t>
              </w:r>
            </w:hyperlink>
          </w:p>
          <w:p w14:paraId="4724B7DC" w14:textId="77777777" w:rsidR="00EB74B9" w:rsidRPr="00EB74B9" w:rsidRDefault="00EB74B9" w:rsidP="00EB74B9">
            <w:pPr>
              <w:spacing w:line="240" w:lineRule="auto"/>
              <w:jc w:val="both"/>
              <w:rPr>
                <w:rFonts w:ascii="Times New Roman" w:eastAsia="Times New Roman" w:hAnsi="Times New Roman" w:cs="Times New Roman"/>
                <w:sz w:val="24"/>
                <w:szCs w:val="24"/>
              </w:rPr>
            </w:pPr>
            <w:r w:rsidRPr="00EB74B9">
              <w:rPr>
                <w:rFonts w:ascii="Times New Roman" w:eastAsia="Times New Roman" w:hAnsi="Times New Roman" w:cs="Times New Roman"/>
                <w:b/>
                <w:sz w:val="24"/>
                <w:szCs w:val="24"/>
              </w:rPr>
              <w:t>Р/р:</w:t>
            </w:r>
            <w:r w:rsidRPr="00EB74B9">
              <w:rPr>
                <w:rFonts w:ascii="Times New Roman" w:eastAsia="Times New Roman" w:hAnsi="Times New Roman" w:cs="Times New Roman"/>
                <w:sz w:val="24"/>
                <w:szCs w:val="24"/>
              </w:rPr>
              <w:t xml:space="preserve"> UA 483223130000026002000031201 в АТ «Державний експортно – імпортний банк України»;</w:t>
            </w:r>
          </w:p>
          <w:p w14:paraId="66AE5DC5" w14:textId="77777777" w:rsidR="00EB74B9" w:rsidRPr="00EB74B9" w:rsidRDefault="00EB74B9" w:rsidP="00EB74B9">
            <w:pPr>
              <w:spacing w:line="240" w:lineRule="auto"/>
              <w:jc w:val="both"/>
              <w:rPr>
                <w:rFonts w:ascii="Times New Roman" w:eastAsia="Times New Roman" w:hAnsi="Times New Roman" w:cs="Times New Roman"/>
                <w:sz w:val="24"/>
                <w:szCs w:val="24"/>
              </w:rPr>
            </w:pPr>
          </w:p>
          <w:p w14:paraId="4A502928" w14:textId="77777777" w:rsidR="00EB74B9" w:rsidRPr="00EB74B9" w:rsidRDefault="00EB74B9" w:rsidP="00EB74B9">
            <w:pPr>
              <w:spacing w:line="240" w:lineRule="auto"/>
              <w:jc w:val="both"/>
              <w:rPr>
                <w:rFonts w:ascii="Times New Roman" w:eastAsia="Times New Roman" w:hAnsi="Times New Roman" w:cs="Times New Roman"/>
                <w:b/>
                <w:bCs/>
                <w:sz w:val="24"/>
                <w:szCs w:val="24"/>
              </w:rPr>
            </w:pPr>
            <w:r w:rsidRPr="00EB74B9">
              <w:rPr>
                <w:rFonts w:ascii="Times New Roman" w:eastAsia="Times New Roman" w:hAnsi="Times New Roman" w:cs="Times New Roman"/>
                <w:b/>
                <w:bCs/>
                <w:sz w:val="24"/>
                <w:szCs w:val="24"/>
              </w:rPr>
              <w:t>Президент БО «ОБФ «Шлях до Дому»</w:t>
            </w:r>
          </w:p>
          <w:p w14:paraId="58F1316F" w14:textId="77777777" w:rsidR="00EB74B9" w:rsidRPr="00EB74B9" w:rsidRDefault="00EB74B9" w:rsidP="00EB74B9">
            <w:pPr>
              <w:spacing w:line="240" w:lineRule="auto"/>
              <w:jc w:val="both"/>
              <w:rPr>
                <w:rFonts w:ascii="Times New Roman" w:eastAsia="Times New Roman" w:hAnsi="Times New Roman" w:cs="Times New Roman"/>
                <w:b/>
                <w:sz w:val="24"/>
                <w:szCs w:val="24"/>
              </w:rPr>
            </w:pPr>
          </w:p>
          <w:p w14:paraId="380267A9" w14:textId="7F72747A" w:rsidR="00EB74B9" w:rsidRPr="00EB74B9" w:rsidRDefault="00EB74B9" w:rsidP="00EB74B9">
            <w:pPr>
              <w:spacing w:line="240" w:lineRule="auto"/>
              <w:jc w:val="both"/>
              <w:rPr>
                <w:rFonts w:ascii="Times New Roman" w:eastAsia="Times New Roman" w:hAnsi="Times New Roman" w:cs="Times New Roman"/>
                <w:b/>
                <w:sz w:val="24"/>
                <w:szCs w:val="24"/>
              </w:rPr>
            </w:pPr>
            <w:r w:rsidRPr="00EB74B9">
              <w:rPr>
                <w:rFonts w:ascii="Times New Roman" w:eastAsia="Times New Roman" w:hAnsi="Times New Roman" w:cs="Times New Roman"/>
                <w:b/>
                <w:sz w:val="24"/>
                <w:szCs w:val="24"/>
              </w:rPr>
              <w:t>____________________</w:t>
            </w:r>
            <w:r>
              <w:rPr>
                <w:rFonts w:ascii="Times New Roman" w:eastAsia="Times New Roman" w:hAnsi="Times New Roman" w:cs="Times New Roman"/>
                <w:b/>
                <w:sz w:val="24"/>
                <w:szCs w:val="24"/>
              </w:rPr>
              <w:t xml:space="preserve"> </w:t>
            </w:r>
            <w:r w:rsidRPr="00EB74B9">
              <w:rPr>
                <w:rFonts w:ascii="Times New Roman" w:eastAsia="Times New Roman" w:hAnsi="Times New Roman" w:cs="Times New Roman"/>
                <w:b/>
                <w:sz w:val="24"/>
                <w:szCs w:val="24"/>
              </w:rPr>
              <w:t xml:space="preserve">О. С. Ільченко </w:t>
            </w:r>
          </w:p>
          <w:p w14:paraId="4F4F9BAE" w14:textId="77777777" w:rsidR="00EB74B9" w:rsidRPr="00EB74B9" w:rsidRDefault="00EB74B9" w:rsidP="00EB74B9">
            <w:pPr>
              <w:spacing w:line="240" w:lineRule="auto"/>
              <w:jc w:val="both"/>
              <w:rPr>
                <w:rFonts w:ascii="Times New Roman" w:eastAsia="Times New Roman" w:hAnsi="Times New Roman" w:cs="Times New Roman"/>
                <w:b/>
                <w:sz w:val="24"/>
                <w:szCs w:val="24"/>
              </w:rPr>
            </w:pPr>
          </w:p>
        </w:tc>
        <w:tc>
          <w:tcPr>
            <w:tcW w:w="2500" w:type="pct"/>
          </w:tcPr>
          <w:p w14:paraId="3C144185" w14:textId="77777777" w:rsidR="00EB74B9" w:rsidRPr="00EB74B9" w:rsidRDefault="00EB74B9" w:rsidP="00EB74B9">
            <w:pPr>
              <w:spacing w:line="240" w:lineRule="auto"/>
              <w:jc w:val="both"/>
              <w:rPr>
                <w:rFonts w:ascii="Times New Roman" w:eastAsia="Times New Roman" w:hAnsi="Times New Roman" w:cs="Times New Roman"/>
                <w:sz w:val="24"/>
                <w:szCs w:val="24"/>
              </w:rPr>
            </w:pPr>
            <w:r w:rsidRPr="00EB74B9">
              <w:rPr>
                <w:rFonts w:ascii="Times New Roman" w:hAnsi="Times New Roman" w:cs="Times New Roman"/>
                <w:b/>
                <w:bCs/>
                <w:sz w:val="24"/>
                <w:szCs w:val="24"/>
              </w:rPr>
              <w:t>Авангардівська селищна рада Одеського району Одеської області</w:t>
            </w:r>
          </w:p>
          <w:p w14:paraId="702266F3" w14:textId="77777777" w:rsidR="00EB74B9" w:rsidRPr="00EB74B9" w:rsidRDefault="00EB74B9" w:rsidP="00EB74B9">
            <w:pPr>
              <w:spacing w:line="240" w:lineRule="auto"/>
              <w:jc w:val="both"/>
              <w:rPr>
                <w:rFonts w:ascii="Times New Roman" w:eastAsia="Times New Roman" w:hAnsi="Times New Roman" w:cs="Times New Roman"/>
                <w:sz w:val="24"/>
                <w:szCs w:val="24"/>
              </w:rPr>
            </w:pPr>
            <w:r w:rsidRPr="00EB74B9">
              <w:rPr>
                <w:rFonts w:ascii="Times New Roman" w:eastAsia="Times New Roman" w:hAnsi="Times New Roman" w:cs="Times New Roman"/>
                <w:b/>
                <w:sz w:val="24"/>
                <w:szCs w:val="24"/>
              </w:rPr>
              <w:t>Код ЄДРПОУ</w:t>
            </w:r>
            <w:r w:rsidRPr="00EB74B9">
              <w:rPr>
                <w:rFonts w:ascii="Times New Roman" w:eastAsia="Times New Roman" w:hAnsi="Times New Roman" w:cs="Times New Roman"/>
                <w:sz w:val="24"/>
                <w:szCs w:val="24"/>
              </w:rPr>
              <w:t xml:space="preserve">: </w:t>
            </w:r>
            <w:r w:rsidRPr="00EB74B9">
              <w:rPr>
                <w:rFonts w:ascii="Times New Roman" w:hAnsi="Times New Roman" w:cs="Times New Roman"/>
                <w:sz w:val="24"/>
                <w:szCs w:val="24"/>
              </w:rPr>
              <w:t>23211248</w:t>
            </w:r>
          </w:p>
          <w:p w14:paraId="72D47E19" w14:textId="77777777" w:rsidR="00EB74B9" w:rsidRPr="00EB74B9" w:rsidRDefault="00EB74B9" w:rsidP="00EB74B9">
            <w:pPr>
              <w:autoSpaceDE w:val="0"/>
              <w:autoSpaceDN w:val="0"/>
              <w:adjustRightInd w:val="0"/>
              <w:spacing w:line="240" w:lineRule="auto"/>
              <w:jc w:val="both"/>
              <w:rPr>
                <w:rFonts w:ascii="Times New Roman" w:hAnsi="Times New Roman" w:cs="Times New Roman"/>
                <w:sz w:val="24"/>
                <w:szCs w:val="24"/>
              </w:rPr>
            </w:pPr>
            <w:r w:rsidRPr="00EB74B9">
              <w:rPr>
                <w:rFonts w:ascii="Times New Roman" w:eastAsia="Times New Roman" w:hAnsi="Times New Roman" w:cs="Times New Roman"/>
                <w:b/>
                <w:sz w:val="24"/>
                <w:szCs w:val="24"/>
              </w:rPr>
              <w:t xml:space="preserve">Адреса: </w:t>
            </w:r>
            <w:r w:rsidRPr="00EB74B9">
              <w:rPr>
                <w:rFonts w:ascii="Times New Roman" w:hAnsi="Times New Roman" w:cs="Times New Roman"/>
                <w:sz w:val="24"/>
                <w:szCs w:val="24"/>
              </w:rPr>
              <w:t>67806, Одеська обл., Одеський р-н.,</w:t>
            </w:r>
          </w:p>
          <w:p w14:paraId="5CF66ECE" w14:textId="77777777" w:rsidR="00EB74B9" w:rsidRPr="00EB74B9" w:rsidRDefault="00EB74B9" w:rsidP="00EB74B9">
            <w:pPr>
              <w:autoSpaceDE w:val="0"/>
              <w:autoSpaceDN w:val="0"/>
              <w:adjustRightInd w:val="0"/>
              <w:spacing w:line="240" w:lineRule="auto"/>
              <w:jc w:val="both"/>
              <w:rPr>
                <w:rFonts w:ascii="Times New Roman" w:hAnsi="Times New Roman" w:cs="Times New Roman"/>
                <w:sz w:val="24"/>
                <w:szCs w:val="24"/>
              </w:rPr>
            </w:pPr>
            <w:r w:rsidRPr="00EB74B9">
              <w:rPr>
                <w:rFonts w:ascii="Times New Roman" w:hAnsi="Times New Roman" w:cs="Times New Roman"/>
                <w:sz w:val="24"/>
                <w:szCs w:val="24"/>
              </w:rPr>
              <w:t>с-ще Авангард, вул. Добрянського, 26</w:t>
            </w:r>
          </w:p>
          <w:p w14:paraId="7505BA10" w14:textId="77777777" w:rsidR="00EB74B9" w:rsidRPr="00EB74B9" w:rsidRDefault="00EB74B9" w:rsidP="00EB74B9">
            <w:pPr>
              <w:spacing w:line="240" w:lineRule="auto"/>
              <w:jc w:val="both"/>
              <w:rPr>
                <w:rFonts w:ascii="Times New Roman" w:eastAsia="Times New Roman" w:hAnsi="Times New Roman" w:cs="Times New Roman"/>
                <w:sz w:val="24"/>
                <w:szCs w:val="24"/>
              </w:rPr>
            </w:pPr>
            <w:r w:rsidRPr="00EB74B9">
              <w:rPr>
                <w:rFonts w:ascii="Times New Roman" w:eastAsia="Times New Roman" w:hAnsi="Times New Roman" w:cs="Times New Roman"/>
                <w:b/>
                <w:bCs/>
                <w:sz w:val="24"/>
                <w:szCs w:val="24"/>
              </w:rPr>
              <w:t>Тел.: (</w:t>
            </w:r>
            <w:r w:rsidRPr="00EB74B9">
              <w:rPr>
                <w:rFonts w:ascii="Times New Roman" w:hAnsi="Times New Roman" w:cs="Times New Roman"/>
                <w:sz w:val="24"/>
                <w:szCs w:val="24"/>
              </w:rPr>
              <w:t>048) 797 25 04</w:t>
            </w:r>
          </w:p>
          <w:p w14:paraId="77BFE0DC" w14:textId="77777777" w:rsidR="00EB74B9" w:rsidRPr="00EB74B9" w:rsidRDefault="00EB74B9" w:rsidP="00EB74B9">
            <w:pPr>
              <w:spacing w:line="240" w:lineRule="auto"/>
              <w:jc w:val="both"/>
              <w:rPr>
                <w:rFonts w:ascii="Times New Roman" w:eastAsia="Times New Roman" w:hAnsi="Times New Roman" w:cs="Times New Roman"/>
                <w:sz w:val="24"/>
                <w:szCs w:val="24"/>
              </w:rPr>
            </w:pPr>
            <w:r w:rsidRPr="00EB74B9">
              <w:rPr>
                <w:rFonts w:ascii="Times New Roman" w:eastAsia="Times New Roman" w:hAnsi="Times New Roman" w:cs="Times New Roman"/>
                <w:sz w:val="24"/>
                <w:szCs w:val="24"/>
              </w:rPr>
              <w:t xml:space="preserve">Ел. адреса: </w:t>
            </w:r>
            <w:r w:rsidRPr="00EB74B9">
              <w:rPr>
                <w:rFonts w:ascii="Times New Roman" w:hAnsi="Times New Roman" w:cs="Times New Roman"/>
                <w:sz w:val="24"/>
                <w:szCs w:val="24"/>
              </w:rPr>
              <w:t>avangardtg@od.gov.ua</w:t>
            </w:r>
          </w:p>
          <w:p w14:paraId="17224B3D" w14:textId="77777777" w:rsidR="00EB74B9" w:rsidRPr="00EB74B9" w:rsidRDefault="00EB74B9" w:rsidP="00EB74B9">
            <w:pPr>
              <w:spacing w:line="240" w:lineRule="auto"/>
              <w:jc w:val="both"/>
              <w:rPr>
                <w:rFonts w:ascii="Times New Roman" w:eastAsia="Times New Roman" w:hAnsi="Times New Roman" w:cs="Times New Roman"/>
                <w:sz w:val="24"/>
                <w:szCs w:val="24"/>
              </w:rPr>
            </w:pPr>
          </w:p>
          <w:p w14:paraId="19AD2B9E" w14:textId="77777777" w:rsidR="00EB74B9" w:rsidRDefault="00EB74B9" w:rsidP="00EB74B9">
            <w:pPr>
              <w:spacing w:line="240" w:lineRule="auto"/>
              <w:jc w:val="both"/>
              <w:rPr>
                <w:rFonts w:ascii="Times New Roman" w:eastAsia="Times New Roman" w:hAnsi="Times New Roman" w:cs="Times New Roman"/>
                <w:sz w:val="24"/>
                <w:szCs w:val="24"/>
              </w:rPr>
            </w:pPr>
          </w:p>
          <w:p w14:paraId="251113A2" w14:textId="77777777" w:rsidR="00EB74B9" w:rsidRPr="00EB74B9" w:rsidRDefault="00EB74B9" w:rsidP="00EB74B9">
            <w:pPr>
              <w:spacing w:line="240" w:lineRule="auto"/>
              <w:jc w:val="both"/>
              <w:rPr>
                <w:rFonts w:ascii="Times New Roman" w:eastAsia="Times New Roman" w:hAnsi="Times New Roman" w:cs="Times New Roman"/>
                <w:sz w:val="24"/>
                <w:szCs w:val="24"/>
              </w:rPr>
            </w:pPr>
          </w:p>
          <w:p w14:paraId="236F18AD" w14:textId="77777777" w:rsidR="00EB74B9" w:rsidRPr="00EB74B9" w:rsidRDefault="00EB74B9" w:rsidP="00EB74B9">
            <w:pPr>
              <w:spacing w:line="240" w:lineRule="auto"/>
              <w:jc w:val="both"/>
              <w:rPr>
                <w:rFonts w:ascii="Times New Roman" w:eastAsia="Times New Roman" w:hAnsi="Times New Roman" w:cs="Times New Roman"/>
                <w:b/>
                <w:bCs/>
                <w:sz w:val="24"/>
                <w:szCs w:val="24"/>
              </w:rPr>
            </w:pPr>
            <w:r w:rsidRPr="00EB74B9">
              <w:rPr>
                <w:rFonts w:ascii="Times New Roman" w:eastAsia="Times New Roman" w:hAnsi="Times New Roman" w:cs="Times New Roman"/>
                <w:b/>
                <w:bCs/>
                <w:sz w:val="24"/>
                <w:szCs w:val="24"/>
              </w:rPr>
              <w:t>Селищний голова</w:t>
            </w:r>
          </w:p>
          <w:p w14:paraId="780EBD8E" w14:textId="77777777" w:rsidR="00EB74B9" w:rsidRPr="00EB74B9" w:rsidRDefault="00EB74B9" w:rsidP="00EB74B9">
            <w:pPr>
              <w:spacing w:line="240" w:lineRule="auto"/>
              <w:jc w:val="both"/>
              <w:rPr>
                <w:rFonts w:ascii="Times New Roman" w:eastAsia="Times New Roman" w:hAnsi="Times New Roman" w:cs="Times New Roman"/>
                <w:sz w:val="24"/>
                <w:szCs w:val="24"/>
              </w:rPr>
            </w:pPr>
          </w:p>
          <w:p w14:paraId="688AEE17" w14:textId="1CDFA926" w:rsidR="00EB74B9" w:rsidRPr="00EB74B9" w:rsidRDefault="00EB74B9" w:rsidP="00EB74B9">
            <w:pPr>
              <w:spacing w:line="240" w:lineRule="auto"/>
              <w:jc w:val="both"/>
              <w:rPr>
                <w:rFonts w:ascii="Times New Roman" w:eastAsia="Times New Roman" w:hAnsi="Times New Roman" w:cs="Times New Roman"/>
                <w:b/>
                <w:sz w:val="24"/>
                <w:szCs w:val="24"/>
              </w:rPr>
            </w:pPr>
            <w:r w:rsidRPr="00EB74B9">
              <w:rPr>
                <w:rFonts w:ascii="Times New Roman" w:eastAsia="Times New Roman" w:hAnsi="Times New Roman" w:cs="Times New Roman"/>
                <w:b/>
                <w:sz w:val="24"/>
                <w:szCs w:val="24"/>
              </w:rPr>
              <w:t>__________________</w:t>
            </w:r>
            <w:r>
              <w:rPr>
                <w:rFonts w:ascii="Times New Roman" w:eastAsia="Times New Roman" w:hAnsi="Times New Roman" w:cs="Times New Roman"/>
                <w:b/>
                <w:sz w:val="24"/>
                <w:szCs w:val="24"/>
              </w:rPr>
              <w:t xml:space="preserve"> </w:t>
            </w:r>
            <w:r w:rsidRPr="00EB74B9">
              <w:rPr>
                <w:rFonts w:ascii="Times New Roman" w:eastAsia="Times New Roman" w:hAnsi="Times New Roman" w:cs="Times New Roman"/>
                <w:b/>
                <w:sz w:val="24"/>
                <w:szCs w:val="24"/>
              </w:rPr>
              <w:t>С.Г. Хрустовський</w:t>
            </w:r>
          </w:p>
        </w:tc>
      </w:tr>
    </w:tbl>
    <w:p w14:paraId="1582B949" w14:textId="77777777" w:rsidR="00EB74B9" w:rsidRPr="00EB74B9" w:rsidRDefault="00EB74B9" w:rsidP="00EB74B9">
      <w:pPr>
        <w:tabs>
          <w:tab w:val="left" w:pos="284"/>
        </w:tabs>
        <w:spacing w:before="60" w:line="240" w:lineRule="auto"/>
        <w:jc w:val="center"/>
        <w:rPr>
          <w:rFonts w:ascii="Times New Roman" w:eastAsia="Times New Roman" w:hAnsi="Times New Roman" w:cs="Times New Roman"/>
          <w:b/>
          <w:sz w:val="24"/>
          <w:szCs w:val="24"/>
        </w:rPr>
      </w:pPr>
    </w:p>
    <w:p w14:paraId="61959E7F" w14:textId="77777777" w:rsidR="00572BD7" w:rsidRPr="00EB74B9" w:rsidRDefault="00572BD7" w:rsidP="00EB74B9">
      <w:pPr>
        <w:spacing w:before="100" w:beforeAutospacing="1" w:after="100" w:afterAutospacing="1" w:line="240" w:lineRule="auto"/>
        <w:rPr>
          <w:rFonts w:ascii="Times New Roman" w:eastAsia="Times New Roman" w:hAnsi="Times New Roman" w:cs="Times New Roman"/>
          <w:sz w:val="24"/>
          <w:szCs w:val="24"/>
          <w:lang w:eastAsia="ru-RU"/>
        </w:rPr>
      </w:pPr>
    </w:p>
    <w:sectPr w:rsidR="00572BD7" w:rsidRPr="00EB74B9" w:rsidSect="00741F6A">
      <w:pgSz w:w="11906" w:h="16838"/>
      <w:pgMar w:top="851" w:right="851"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4992D" w14:textId="77777777" w:rsidR="00992E1A" w:rsidRDefault="00992E1A" w:rsidP="006178C5">
      <w:pPr>
        <w:spacing w:after="0" w:line="240" w:lineRule="auto"/>
      </w:pPr>
      <w:r>
        <w:separator/>
      </w:r>
    </w:p>
  </w:endnote>
  <w:endnote w:type="continuationSeparator" w:id="0">
    <w:p w14:paraId="7CE48060" w14:textId="77777777" w:rsidR="00992E1A" w:rsidRDefault="00992E1A" w:rsidP="00617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Dingbats">
    <w:charset w:val="01"/>
    <w:family w:val="auto"/>
    <w:pitch w:val="default"/>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D95AF" w14:textId="77777777" w:rsidR="00992E1A" w:rsidRDefault="00992E1A" w:rsidP="006178C5">
      <w:pPr>
        <w:spacing w:after="0" w:line="240" w:lineRule="auto"/>
      </w:pPr>
      <w:r>
        <w:separator/>
      </w:r>
    </w:p>
  </w:footnote>
  <w:footnote w:type="continuationSeparator" w:id="0">
    <w:p w14:paraId="70EC54DF" w14:textId="77777777" w:rsidR="00992E1A" w:rsidRDefault="00992E1A" w:rsidP="006178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96C10"/>
    <w:multiLevelType w:val="multilevel"/>
    <w:tmpl w:val="E682C6BE"/>
    <w:lvl w:ilvl="0">
      <w:start w:val="4"/>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056F23AA"/>
    <w:multiLevelType w:val="multilevel"/>
    <w:tmpl w:val="D9FAD5A0"/>
    <w:lvl w:ilvl="0">
      <w:start w:val="1"/>
      <w:numFmt w:val="decimal"/>
      <w:lvlText w:val="%1."/>
      <w:lvlJc w:val="left"/>
      <w:pPr>
        <w:ind w:left="720" w:hanging="360"/>
      </w:pPr>
    </w:lvl>
    <w:lvl w:ilvl="1">
      <w:start w:val="9"/>
      <w:numFmt w:val="decimal"/>
      <w:isLgl/>
      <w:lvlText w:val="%1.%2."/>
      <w:lvlJc w:val="left"/>
      <w:pPr>
        <w:ind w:left="1200" w:hanging="492"/>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
    <w:nsid w:val="08652AD7"/>
    <w:multiLevelType w:val="hybridMultilevel"/>
    <w:tmpl w:val="44CA5D00"/>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
    <w:nsid w:val="09EB2C32"/>
    <w:multiLevelType w:val="hybridMultilevel"/>
    <w:tmpl w:val="8C10E45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nsid w:val="0ADC4590"/>
    <w:multiLevelType w:val="hybridMultilevel"/>
    <w:tmpl w:val="148C9C6C"/>
    <w:lvl w:ilvl="0" w:tplc="27429D38">
      <w:start w:val="4"/>
      <w:numFmt w:val="bullet"/>
      <w:lvlText w:val="-"/>
      <w:lvlJc w:val="left"/>
      <w:pPr>
        <w:ind w:left="1068" w:hanging="360"/>
      </w:pPr>
      <w:rPr>
        <w:rFonts w:ascii="Calibri" w:eastAsiaTheme="minorHAnsi" w:hAnsi="Calibri" w:cs="Calibri" w:hint="default"/>
        <w:sz w:val="22"/>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nsid w:val="11CC0474"/>
    <w:multiLevelType w:val="hybridMultilevel"/>
    <w:tmpl w:val="6D665102"/>
    <w:lvl w:ilvl="0" w:tplc="CF2A2B52">
      <w:start w:val="2"/>
      <w:numFmt w:val="decimal"/>
      <w:lvlText w:val="%1."/>
      <w:lvlJc w:val="left"/>
      <w:pPr>
        <w:ind w:left="1140" w:hanging="36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6">
    <w:nsid w:val="14500877"/>
    <w:multiLevelType w:val="multilevel"/>
    <w:tmpl w:val="1DFE1696"/>
    <w:lvl w:ilvl="0">
      <w:start w:val="1"/>
      <w:numFmt w:val="decimal"/>
      <w:lvlText w:val="%1."/>
      <w:lvlJc w:val="left"/>
      <w:pPr>
        <w:ind w:left="1069" w:hanging="360"/>
      </w:pPr>
      <w:rPr>
        <w:rFonts w:cs="Times New Roman" w:hint="default"/>
      </w:rPr>
    </w:lvl>
    <w:lvl w:ilvl="1">
      <w:start w:val="1"/>
      <w:numFmt w:val="decimal"/>
      <w:isLgl/>
      <w:lvlText w:val="%1.%2."/>
      <w:lvlJc w:val="left"/>
      <w:pPr>
        <w:ind w:left="1129" w:hanging="4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7">
    <w:nsid w:val="1A8B0B39"/>
    <w:multiLevelType w:val="hybridMultilevel"/>
    <w:tmpl w:val="8660B81A"/>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nsid w:val="240F1716"/>
    <w:multiLevelType w:val="multilevel"/>
    <w:tmpl w:val="7034F2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4785ACC"/>
    <w:multiLevelType w:val="hybridMultilevel"/>
    <w:tmpl w:val="56FEA0EA"/>
    <w:lvl w:ilvl="0" w:tplc="2FF05B1A">
      <w:start w:val="6"/>
      <w:numFmt w:val="bullet"/>
      <w:lvlText w:val="-"/>
      <w:lvlJc w:val="left"/>
      <w:pPr>
        <w:ind w:left="720" w:hanging="360"/>
      </w:pPr>
      <w:rPr>
        <w:rFonts w:ascii="Times New Roman" w:eastAsia="Dingbat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7A63C8F"/>
    <w:multiLevelType w:val="hybridMultilevel"/>
    <w:tmpl w:val="7548E736"/>
    <w:lvl w:ilvl="0" w:tplc="3342B168">
      <w:start w:val="4"/>
      <w:numFmt w:val="bullet"/>
      <w:lvlText w:val="-"/>
      <w:lvlJc w:val="left"/>
      <w:pPr>
        <w:ind w:left="1068" w:hanging="360"/>
      </w:pPr>
      <w:rPr>
        <w:rFonts w:ascii="Times New Roman" w:eastAsia="Dingbats" w:hAnsi="Times New Roman" w:cs="Times New Roman" w:hint="default"/>
        <w:color w:val="00000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nsid w:val="2E8B440A"/>
    <w:multiLevelType w:val="hybridMultilevel"/>
    <w:tmpl w:val="D6168378"/>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2">
    <w:nsid w:val="365C1855"/>
    <w:multiLevelType w:val="hybridMultilevel"/>
    <w:tmpl w:val="4A866E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1DE2133"/>
    <w:multiLevelType w:val="hybridMultilevel"/>
    <w:tmpl w:val="F4805860"/>
    <w:lvl w:ilvl="0" w:tplc="314A5F22">
      <w:start w:val="6"/>
      <w:numFmt w:val="bullet"/>
      <w:lvlText w:val="-"/>
      <w:lvlJc w:val="left"/>
      <w:pPr>
        <w:ind w:left="720" w:hanging="360"/>
      </w:pPr>
      <w:rPr>
        <w:rFonts w:ascii="Times New Roman" w:eastAsia="Dingbat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236488E"/>
    <w:multiLevelType w:val="multilevel"/>
    <w:tmpl w:val="5F76C8D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62A74ED"/>
    <w:multiLevelType w:val="hybridMultilevel"/>
    <w:tmpl w:val="352EAF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D79658B"/>
    <w:multiLevelType w:val="multilevel"/>
    <w:tmpl w:val="8E12C15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536F1BB5"/>
    <w:multiLevelType w:val="hybridMultilevel"/>
    <w:tmpl w:val="044054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5B6C00F0"/>
    <w:multiLevelType w:val="multilevel"/>
    <w:tmpl w:val="609A54C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nsid w:val="66E526B3"/>
    <w:multiLevelType w:val="hybridMultilevel"/>
    <w:tmpl w:val="9682A172"/>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0">
    <w:nsid w:val="71935872"/>
    <w:multiLevelType w:val="hybridMultilevel"/>
    <w:tmpl w:val="0BF284F4"/>
    <w:lvl w:ilvl="0" w:tplc="F702BAA0">
      <w:start w:val="1"/>
      <w:numFmt w:val="decimal"/>
      <w:lvlText w:val="%1."/>
      <w:lvlJc w:val="left"/>
      <w:pPr>
        <w:ind w:left="720" w:hanging="360"/>
      </w:pPr>
      <w:rPr>
        <w:rFonts w:asciiTheme="minorHAnsi" w:hAnsiTheme="minorHAnsi" w:cstheme="minorBidi"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733A5400"/>
    <w:multiLevelType w:val="hybridMultilevel"/>
    <w:tmpl w:val="0786FA04"/>
    <w:lvl w:ilvl="0" w:tplc="04220001">
      <w:start w:val="1"/>
      <w:numFmt w:val="bullet"/>
      <w:lvlText w:val=""/>
      <w:lvlJc w:val="left"/>
      <w:pPr>
        <w:ind w:left="1428" w:hanging="360"/>
      </w:pPr>
      <w:rPr>
        <w:rFonts w:ascii="Symbol" w:hAnsi="Symbol" w:hint="default"/>
      </w:rPr>
    </w:lvl>
    <w:lvl w:ilvl="1" w:tplc="04220003">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2">
    <w:nsid w:val="74D97A90"/>
    <w:multiLevelType w:val="hybridMultilevel"/>
    <w:tmpl w:val="FB4ADCF8"/>
    <w:lvl w:ilvl="0" w:tplc="C0EE1C88">
      <w:start w:val="2"/>
      <w:numFmt w:val="decimal"/>
      <w:lvlText w:val="%1."/>
      <w:lvlJc w:val="left"/>
      <w:pPr>
        <w:ind w:left="1140" w:hanging="36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23">
    <w:nsid w:val="76B42990"/>
    <w:multiLevelType w:val="multilevel"/>
    <w:tmpl w:val="4F6A296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ABD6974"/>
    <w:multiLevelType w:val="hybridMultilevel"/>
    <w:tmpl w:val="AD1A2FB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9"/>
  </w:num>
  <w:num w:numId="2">
    <w:abstractNumId w:val="13"/>
  </w:num>
  <w:num w:numId="3">
    <w:abstractNumId w:val="4"/>
  </w:num>
  <w:num w:numId="4">
    <w:abstractNumId w:val="21"/>
  </w:num>
  <w:num w:numId="5">
    <w:abstractNumId w:val="19"/>
  </w:num>
  <w:num w:numId="6">
    <w:abstractNumId w:val="7"/>
  </w:num>
  <w:num w:numId="7">
    <w:abstractNumId w:val="11"/>
  </w:num>
  <w:num w:numId="8">
    <w:abstractNumId w:val="20"/>
  </w:num>
  <w:num w:numId="9">
    <w:abstractNumId w:val="2"/>
  </w:num>
  <w:num w:numId="10">
    <w:abstractNumId w:val="14"/>
  </w:num>
  <w:num w:numId="11">
    <w:abstractNumId w:val="0"/>
  </w:num>
  <w:num w:numId="12">
    <w:abstractNumId w:val="3"/>
  </w:num>
  <w:num w:numId="13">
    <w:abstractNumId w:val="15"/>
  </w:num>
  <w:num w:numId="14">
    <w:abstractNumId w:val="5"/>
  </w:num>
  <w:num w:numId="15">
    <w:abstractNumId w:val="22"/>
  </w:num>
  <w:num w:numId="16">
    <w:abstractNumId w:val="10"/>
  </w:num>
  <w:num w:numId="17">
    <w:abstractNumId w:val="17"/>
  </w:num>
  <w:num w:numId="18">
    <w:abstractNumId w:val="6"/>
  </w:num>
  <w:num w:numId="19">
    <w:abstractNumId w:val="1"/>
  </w:num>
  <w:num w:numId="20">
    <w:abstractNumId w:val="12"/>
  </w:num>
  <w:num w:numId="21">
    <w:abstractNumId w:val="24"/>
  </w:num>
  <w:num w:numId="22">
    <w:abstractNumId w:val="8"/>
  </w:num>
  <w:num w:numId="23">
    <w:abstractNumId w:val="23"/>
  </w:num>
  <w:num w:numId="24">
    <w:abstractNumId w:val="1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45"/>
    <w:rsid w:val="00001DB3"/>
    <w:rsid w:val="000103FC"/>
    <w:rsid w:val="00013C34"/>
    <w:rsid w:val="00015EA2"/>
    <w:rsid w:val="0003045F"/>
    <w:rsid w:val="0005151B"/>
    <w:rsid w:val="00053C27"/>
    <w:rsid w:val="00054F20"/>
    <w:rsid w:val="000558D2"/>
    <w:rsid w:val="00060F71"/>
    <w:rsid w:val="00070C5D"/>
    <w:rsid w:val="000804FB"/>
    <w:rsid w:val="00081DD6"/>
    <w:rsid w:val="000B6B9D"/>
    <w:rsid w:val="000F0273"/>
    <w:rsid w:val="000F29BD"/>
    <w:rsid w:val="00116036"/>
    <w:rsid w:val="0011694E"/>
    <w:rsid w:val="00121F7E"/>
    <w:rsid w:val="001342F2"/>
    <w:rsid w:val="00145B08"/>
    <w:rsid w:val="00147CCE"/>
    <w:rsid w:val="001642C8"/>
    <w:rsid w:val="00166053"/>
    <w:rsid w:val="0016663C"/>
    <w:rsid w:val="00173AC0"/>
    <w:rsid w:val="00176F60"/>
    <w:rsid w:val="00194553"/>
    <w:rsid w:val="00195A7E"/>
    <w:rsid w:val="001963A5"/>
    <w:rsid w:val="001A4769"/>
    <w:rsid w:val="001B02A7"/>
    <w:rsid w:val="001B266D"/>
    <w:rsid w:val="001B7051"/>
    <w:rsid w:val="001D26FE"/>
    <w:rsid w:val="001D2CC9"/>
    <w:rsid w:val="001E0D83"/>
    <w:rsid w:val="001E6272"/>
    <w:rsid w:val="001F648D"/>
    <w:rsid w:val="002226B5"/>
    <w:rsid w:val="00224025"/>
    <w:rsid w:val="0023402D"/>
    <w:rsid w:val="002412F9"/>
    <w:rsid w:val="00254E69"/>
    <w:rsid w:val="002657B4"/>
    <w:rsid w:val="002717AD"/>
    <w:rsid w:val="00281477"/>
    <w:rsid w:val="0028403D"/>
    <w:rsid w:val="002843B5"/>
    <w:rsid w:val="002934D2"/>
    <w:rsid w:val="002B769D"/>
    <w:rsid w:val="002B784F"/>
    <w:rsid w:val="002E46EB"/>
    <w:rsid w:val="002E61D4"/>
    <w:rsid w:val="002E6B0A"/>
    <w:rsid w:val="002E7BDA"/>
    <w:rsid w:val="002F7AED"/>
    <w:rsid w:val="00311A41"/>
    <w:rsid w:val="00340683"/>
    <w:rsid w:val="00362F13"/>
    <w:rsid w:val="0037350D"/>
    <w:rsid w:val="00374937"/>
    <w:rsid w:val="00385F88"/>
    <w:rsid w:val="003B44E0"/>
    <w:rsid w:val="003C29D2"/>
    <w:rsid w:val="003D1D9C"/>
    <w:rsid w:val="003E0C25"/>
    <w:rsid w:val="003F22FD"/>
    <w:rsid w:val="003F6F51"/>
    <w:rsid w:val="0040311C"/>
    <w:rsid w:val="00441E60"/>
    <w:rsid w:val="004629ED"/>
    <w:rsid w:val="004679A2"/>
    <w:rsid w:val="00471AD9"/>
    <w:rsid w:val="00476847"/>
    <w:rsid w:val="004871A7"/>
    <w:rsid w:val="004C5D7A"/>
    <w:rsid w:val="004E5CD8"/>
    <w:rsid w:val="004F331E"/>
    <w:rsid w:val="004F4849"/>
    <w:rsid w:val="005001AA"/>
    <w:rsid w:val="005274F4"/>
    <w:rsid w:val="00542D9C"/>
    <w:rsid w:val="00543719"/>
    <w:rsid w:val="00552EAE"/>
    <w:rsid w:val="005633B6"/>
    <w:rsid w:val="005704E7"/>
    <w:rsid w:val="00571DFE"/>
    <w:rsid w:val="00572BD7"/>
    <w:rsid w:val="0058272C"/>
    <w:rsid w:val="005A1A5F"/>
    <w:rsid w:val="005A682C"/>
    <w:rsid w:val="005D0327"/>
    <w:rsid w:val="005E759F"/>
    <w:rsid w:val="006178C5"/>
    <w:rsid w:val="0062260F"/>
    <w:rsid w:val="00622678"/>
    <w:rsid w:val="00623E03"/>
    <w:rsid w:val="00625D61"/>
    <w:rsid w:val="006358F5"/>
    <w:rsid w:val="006367A2"/>
    <w:rsid w:val="00642557"/>
    <w:rsid w:val="006470C9"/>
    <w:rsid w:val="006471C5"/>
    <w:rsid w:val="00655FB9"/>
    <w:rsid w:val="006672E6"/>
    <w:rsid w:val="00686EDC"/>
    <w:rsid w:val="00696486"/>
    <w:rsid w:val="006A1F24"/>
    <w:rsid w:val="006C193A"/>
    <w:rsid w:val="007115DB"/>
    <w:rsid w:val="007175AA"/>
    <w:rsid w:val="00735BA3"/>
    <w:rsid w:val="00740E2C"/>
    <w:rsid w:val="00741F6A"/>
    <w:rsid w:val="00745EAF"/>
    <w:rsid w:val="007527F8"/>
    <w:rsid w:val="0077335C"/>
    <w:rsid w:val="007772B6"/>
    <w:rsid w:val="007A059C"/>
    <w:rsid w:val="007A2E21"/>
    <w:rsid w:val="007B65A3"/>
    <w:rsid w:val="007D606F"/>
    <w:rsid w:val="007E4268"/>
    <w:rsid w:val="007E612E"/>
    <w:rsid w:val="00805053"/>
    <w:rsid w:val="00805ACC"/>
    <w:rsid w:val="00817246"/>
    <w:rsid w:val="00820C38"/>
    <w:rsid w:val="00821C1F"/>
    <w:rsid w:val="0082438C"/>
    <w:rsid w:val="00863977"/>
    <w:rsid w:val="00883A0E"/>
    <w:rsid w:val="008B40A7"/>
    <w:rsid w:val="008C3401"/>
    <w:rsid w:val="008F0379"/>
    <w:rsid w:val="008F2FF0"/>
    <w:rsid w:val="0090783A"/>
    <w:rsid w:val="00910CC7"/>
    <w:rsid w:val="00935763"/>
    <w:rsid w:val="00937DFF"/>
    <w:rsid w:val="009410DC"/>
    <w:rsid w:val="00960C0E"/>
    <w:rsid w:val="0096738D"/>
    <w:rsid w:val="00985542"/>
    <w:rsid w:val="00990B19"/>
    <w:rsid w:val="00992246"/>
    <w:rsid w:val="00992E1A"/>
    <w:rsid w:val="009A4CE7"/>
    <w:rsid w:val="009C1560"/>
    <w:rsid w:val="009C6AFF"/>
    <w:rsid w:val="009E11EE"/>
    <w:rsid w:val="009E7F4E"/>
    <w:rsid w:val="009F271F"/>
    <w:rsid w:val="00A0139A"/>
    <w:rsid w:val="00A02FC1"/>
    <w:rsid w:val="00A04486"/>
    <w:rsid w:val="00A10DC6"/>
    <w:rsid w:val="00A13372"/>
    <w:rsid w:val="00A37D21"/>
    <w:rsid w:val="00A52F3D"/>
    <w:rsid w:val="00A73A60"/>
    <w:rsid w:val="00A75E8B"/>
    <w:rsid w:val="00A818A6"/>
    <w:rsid w:val="00AA2DF7"/>
    <w:rsid w:val="00AB1B7F"/>
    <w:rsid w:val="00AB3438"/>
    <w:rsid w:val="00AC43A6"/>
    <w:rsid w:val="00AC72C7"/>
    <w:rsid w:val="00AD0045"/>
    <w:rsid w:val="00AD3430"/>
    <w:rsid w:val="00AD4BF0"/>
    <w:rsid w:val="00AD52BB"/>
    <w:rsid w:val="00AD7F3C"/>
    <w:rsid w:val="00AE0A1F"/>
    <w:rsid w:val="00AF4037"/>
    <w:rsid w:val="00AF64A5"/>
    <w:rsid w:val="00B03E45"/>
    <w:rsid w:val="00B128C9"/>
    <w:rsid w:val="00B1374F"/>
    <w:rsid w:val="00B16F6C"/>
    <w:rsid w:val="00B239CB"/>
    <w:rsid w:val="00B34E5E"/>
    <w:rsid w:val="00B35397"/>
    <w:rsid w:val="00B450C4"/>
    <w:rsid w:val="00B548A7"/>
    <w:rsid w:val="00B6192B"/>
    <w:rsid w:val="00B64377"/>
    <w:rsid w:val="00B77A63"/>
    <w:rsid w:val="00B94A3E"/>
    <w:rsid w:val="00BA7AC2"/>
    <w:rsid w:val="00BE3373"/>
    <w:rsid w:val="00BF0544"/>
    <w:rsid w:val="00C12E54"/>
    <w:rsid w:val="00C56BCC"/>
    <w:rsid w:val="00C632D9"/>
    <w:rsid w:val="00C73998"/>
    <w:rsid w:val="00CA0C09"/>
    <w:rsid w:val="00CA6888"/>
    <w:rsid w:val="00CB3FF2"/>
    <w:rsid w:val="00CB6240"/>
    <w:rsid w:val="00CF059D"/>
    <w:rsid w:val="00CF61C2"/>
    <w:rsid w:val="00D0035C"/>
    <w:rsid w:val="00D23AAF"/>
    <w:rsid w:val="00D34C0E"/>
    <w:rsid w:val="00D37D7A"/>
    <w:rsid w:val="00D45EE5"/>
    <w:rsid w:val="00D52365"/>
    <w:rsid w:val="00D56911"/>
    <w:rsid w:val="00D60FB6"/>
    <w:rsid w:val="00D6303F"/>
    <w:rsid w:val="00D72AE2"/>
    <w:rsid w:val="00D86375"/>
    <w:rsid w:val="00DB186D"/>
    <w:rsid w:val="00DB70F1"/>
    <w:rsid w:val="00DC2972"/>
    <w:rsid w:val="00DC7E15"/>
    <w:rsid w:val="00DE2F46"/>
    <w:rsid w:val="00DF12CD"/>
    <w:rsid w:val="00DF5755"/>
    <w:rsid w:val="00DF6B33"/>
    <w:rsid w:val="00E07D46"/>
    <w:rsid w:val="00E372C8"/>
    <w:rsid w:val="00E45AB5"/>
    <w:rsid w:val="00E61C2C"/>
    <w:rsid w:val="00E65C7F"/>
    <w:rsid w:val="00E80491"/>
    <w:rsid w:val="00E85B24"/>
    <w:rsid w:val="00E9699F"/>
    <w:rsid w:val="00EB17AB"/>
    <w:rsid w:val="00EB74B9"/>
    <w:rsid w:val="00EC2CB7"/>
    <w:rsid w:val="00F205A8"/>
    <w:rsid w:val="00F269AD"/>
    <w:rsid w:val="00F308F1"/>
    <w:rsid w:val="00F4118B"/>
    <w:rsid w:val="00F41790"/>
    <w:rsid w:val="00F62804"/>
    <w:rsid w:val="00F665F9"/>
    <w:rsid w:val="00F732B2"/>
    <w:rsid w:val="00F77B9C"/>
    <w:rsid w:val="00FB0294"/>
    <w:rsid w:val="00FB140B"/>
    <w:rsid w:val="00FB340F"/>
    <w:rsid w:val="00FB34F6"/>
    <w:rsid w:val="00FE4DDB"/>
    <w:rsid w:val="00FE7214"/>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BDC29"/>
  <w15:chartTrackingRefBased/>
  <w15:docId w15:val="{46C45462-9486-4B71-9E54-2E3465B4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E45"/>
  </w:style>
  <w:style w:type="paragraph" w:styleId="1">
    <w:name w:val="heading 1"/>
    <w:basedOn w:val="a"/>
    <w:next w:val="a"/>
    <w:link w:val="10"/>
    <w:uiPriority w:val="9"/>
    <w:qFormat/>
    <w:rsid w:val="00960C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8F2FF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294"/>
    <w:pPr>
      <w:ind w:left="720"/>
      <w:contextualSpacing/>
    </w:pPr>
  </w:style>
  <w:style w:type="character" w:customStyle="1" w:styleId="30">
    <w:name w:val="Заголовок 3 Знак"/>
    <w:basedOn w:val="a0"/>
    <w:link w:val="3"/>
    <w:uiPriority w:val="9"/>
    <w:rsid w:val="008F2FF0"/>
    <w:rPr>
      <w:rFonts w:ascii="Times New Roman" w:eastAsia="Times New Roman" w:hAnsi="Times New Roman" w:cs="Times New Roman"/>
      <w:b/>
      <w:bCs/>
      <w:sz w:val="27"/>
      <w:szCs w:val="27"/>
      <w:lang w:eastAsia="uk-UA"/>
    </w:rPr>
  </w:style>
  <w:style w:type="paragraph" w:styleId="a4">
    <w:name w:val="Balloon Text"/>
    <w:basedOn w:val="a"/>
    <w:link w:val="a5"/>
    <w:uiPriority w:val="99"/>
    <w:semiHidden/>
    <w:unhideWhenUsed/>
    <w:rsid w:val="002F7AE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F7AED"/>
    <w:rPr>
      <w:rFonts w:ascii="Segoe UI" w:hAnsi="Segoe UI" w:cs="Segoe UI"/>
      <w:sz w:val="18"/>
      <w:szCs w:val="18"/>
    </w:rPr>
  </w:style>
  <w:style w:type="paragraph" w:customStyle="1" w:styleId="tj">
    <w:name w:val="tj"/>
    <w:basedOn w:val="a"/>
    <w:rsid w:val="005A1A5F"/>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6">
    <w:name w:val="Table Grid"/>
    <w:basedOn w:val="a1"/>
    <w:uiPriority w:val="39"/>
    <w:rsid w:val="001D26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3C29D2"/>
    <w:rPr>
      <w:color w:val="0563C1" w:themeColor="hyperlink"/>
      <w:u w:val="single"/>
    </w:rPr>
  </w:style>
  <w:style w:type="character" w:customStyle="1" w:styleId="10">
    <w:name w:val="Заголовок 1 Знак"/>
    <w:basedOn w:val="a0"/>
    <w:link w:val="1"/>
    <w:uiPriority w:val="9"/>
    <w:rsid w:val="00960C0E"/>
    <w:rPr>
      <w:rFonts w:asciiTheme="majorHAnsi" w:eastAsiaTheme="majorEastAsia" w:hAnsiTheme="majorHAnsi" w:cstheme="majorBidi"/>
      <w:color w:val="2E74B5" w:themeColor="accent1" w:themeShade="BF"/>
      <w:sz w:val="32"/>
      <w:szCs w:val="32"/>
    </w:rPr>
  </w:style>
  <w:style w:type="character" w:customStyle="1" w:styleId="go">
    <w:name w:val="go"/>
    <w:basedOn w:val="a0"/>
    <w:rsid w:val="00D6303F"/>
  </w:style>
  <w:style w:type="character" w:customStyle="1" w:styleId="11">
    <w:name w:val="Незакрита згадка1"/>
    <w:basedOn w:val="a0"/>
    <w:uiPriority w:val="99"/>
    <w:semiHidden/>
    <w:unhideWhenUsed/>
    <w:rsid w:val="005E759F"/>
    <w:rPr>
      <w:color w:val="605E5C"/>
      <w:shd w:val="clear" w:color="auto" w:fill="E1DFDD"/>
    </w:rPr>
  </w:style>
  <w:style w:type="paragraph" w:styleId="a8">
    <w:name w:val="header"/>
    <w:basedOn w:val="a"/>
    <w:link w:val="a9"/>
    <w:uiPriority w:val="99"/>
    <w:unhideWhenUsed/>
    <w:rsid w:val="006178C5"/>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6178C5"/>
  </w:style>
  <w:style w:type="paragraph" w:styleId="aa">
    <w:name w:val="footer"/>
    <w:basedOn w:val="a"/>
    <w:link w:val="ab"/>
    <w:uiPriority w:val="99"/>
    <w:unhideWhenUsed/>
    <w:rsid w:val="006178C5"/>
    <w:pPr>
      <w:tabs>
        <w:tab w:val="center" w:pos="4819"/>
        <w:tab w:val="right" w:pos="9639"/>
      </w:tabs>
      <w:spacing w:after="0" w:line="240" w:lineRule="auto"/>
    </w:pPr>
  </w:style>
  <w:style w:type="character" w:customStyle="1" w:styleId="ab">
    <w:name w:val="Нижний колонтитул Знак"/>
    <w:basedOn w:val="a0"/>
    <w:link w:val="aa"/>
    <w:uiPriority w:val="99"/>
    <w:rsid w:val="006178C5"/>
  </w:style>
  <w:style w:type="character" w:customStyle="1" w:styleId="fontstyle01">
    <w:name w:val="fontstyle01"/>
    <w:basedOn w:val="a0"/>
    <w:rsid w:val="006178C5"/>
    <w:rPr>
      <w:rFonts w:ascii="Arial" w:hAnsi="Arial" w:cs="Arial" w:hint="default"/>
      <w:b w:val="0"/>
      <w:bCs w:val="0"/>
      <w:i w:val="0"/>
      <w:iCs w:val="0"/>
      <w:color w:val="000000"/>
      <w:sz w:val="24"/>
      <w:szCs w:val="24"/>
    </w:rPr>
  </w:style>
  <w:style w:type="character" w:customStyle="1" w:styleId="normaltextrun">
    <w:name w:val="normaltextrun"/>
    <w:basedOn w:val="a0"/>
    <w:rsid w:val="00311A41"/>
  </w:style>
  <w:style w:type="paragraph" w:styleId="ac">
    <w:name w:val="Normal (Web)"/>
    <w:basedOn w:val="a"/>
    <w:uiPriority w:val="99"/>
    <w:semiHidden/>
    <w:unhideWhenUsed/>
    <w:rsid w:val="00DF5755"/>
    <w:rPr>
      <w:rFonts w:ascii="Times New Roman" w:hAnsi="Times New Roman" w:cs="Times New Roman"/>
      <w:sz w:val="24"/>
      <w:szCs w:val="24"/>
    </w:rPr>
  </w:style>
  <w:style w:type="paragraph" w:styleId="ad">
    <w:name w:val="No Spacing"/>
    <w:uiPriority w:val="1"/>
    <w:qFormat/>
    <w:rsid w:val="00741F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23392">
      <w:bodyDiv w:val="1"/>
      <w:marLeft w:val="0"/>
      <w:marRight w:val="0"/>
      <w:marTop w:val="0"/>
      <w:marBottom w:val="0"/>
      <w:divBdr>
        <w:top w:val="none" w:sz="0" w:space="0" w:color="auto"/>
        <w:left w:val="none" w:sz="0" w:space="0" w:color="auto"/>
        <w:bottom w:val="none" w:sz="0" w:space="0" w:color="auto"/>
        <w:right w:val="none" w:sz="0" w:space="0" w:color="auto"/>
      </w:divBdr>
      <w:divsChild>
        <w:div w:id="1204556955">
          <w:marLeft w:val="0"/>
          <w:marRight w:val="0"/>
          <w:marTop w:val="0"/>
          <w:marBottom w:val="0"/>
          <w:divBdr>
            <w:top w:val="none" w:sz="0" w:space="0" w:color="auto"/>
            <w:left w:val="none" w:sz="0" w:space="0" w:color="auto"/>
            <w:bottom w:val="none" w:sz="0" w:space="0" w:color="auto"/>
            <w:right w:val="none" w:sz="0" w:space="0" w:color="auto"/>
          </w:divBdr>
        </w:div>
      </w:divsChild>
    </w:div>
    <w:div w:id="281881001">
      <w:bodyDiv w:val="1"/>
      <w:marLeft w:val="0"/>
      <w:marRight w:val="0"/>
      <w:marTop w:val="0"/>
      <w:marBottom w:val="0"/>
      <w:divBdr>
        <w:top w:val="none" w:sz="0" w:space="0" w:color="auto"/>
        <w:left w:val="none" w:sz="0" w:space="0" w:color="auto"/>
        <w:bottom w:val="none" w:sz="0" w:space="0" w:color="auto"/>
        <w:right w:val="none" w:sz="0" w:space="0" w:color="auto"/>
      </w:divBdr>
    </w:div>
    <w:div w:id="589431898">
      <w:bodyDiv w:val="1"/>
      <w:marLeft w:val="0"/>
      <w:marRight w:val="0"/>
      <w:marTop w:val="0"/>
      <w:marBottom w:val="0"/>
      <w:divBdr>
        <w:top w:val="none" w:sz="0" w:space="0" w:color="auto"/>
        <w:left w:val="none" w:sz="0" w:space="0" w:color="auto"/>
        <w:bottom w:val="none" w:sz="0" w:space="0" w:color="auto"/>
        <w:right w:val="none" w:sz="0" w:space="0" w:color="auto"/>
      </w:divBdr>
    </w:div>
    <w:div w:id="708260849">
      <w:bodyDiv w:val="1"/>
      <w:marLeft w:val="0"/>
      <w:marRight w:val="0"/>
      <w:marTop w:val="0"/>
      <w:marBottom w:val="0"/>
      <w:divBdr>
        <w:top w:val="none" w:sz="0" w:space="0" w:color="auto"/>
        <w:left w:val="none" w:sz="0" w:space="0" w:color="auto"/>
        <w:bottom w:val="none" w:sz="0" w:space="0" w:color="auto"/>
        <w:right w:val="none" w:sz="0" w:space="0" w:color="auto"/>
      </w:divBdr>
    </w:div>
    <w:div w:id="1286815882">
      <w:bodyDiv w:val="1"/>
      <w:marLeft w:val="0"/>
      <w:marRight w:val="0"/>
      <w:marTop w:val="0"/>
      <w:marBottom w:val="0"/>
      <w:divBdr>
        <w:top w:val="none" w:sz="0" w:space="0" w:color="auto"/>
        <w:left w:val="none" w:sz="0" w:space="0" w:color="auto"/>
        <w:bottom w:val="none" w:sz="0" w:space="0" w:color="auto"/>
        <w:right w:val="none" w:sz="0" w:space="0" w:color="auto"/>
      </w:divBdr>
    </w:div>
    <w:div w:id="1363049274">
      <w:bodyDiv w:val="1"/>
      <w:marLeft w:val="0"/>
      <w:marRight w:val="0"/>
      <w:marTop w:val="0"/>
      <w:marBottom w:val="0"/>
      <w:divBdr>
        <w:top w:val="none" w:sz="0" w:space="0" w:color="auto"/>
        <w:left w:val="none" w:sz="0" w:space="0" w:color="auto"/>
        <w:bottom w:val="none" w:sz="0" w:space="0" w:color="auto"/>
        <w:right w:val="none" w:sz="0" w:space="0" w:color="auto"/>
      </w:divBdr>
      <w:divsChild>
        <w:div w:id="1917590681">
          <w:marLeft w:val="0"/>
          <w:marRight w:val="0"/>
          <w:marTop w:val="0"/>
          <w:marBottom w:val="0"/>
          <w:divBdr>
            <w:top w:val="none" w:sz="0" w:space="0" w:color="auto"/>
            <w:left w:val="none" w:sz="0" w:space="0" w:color="auto"/>
            <w:bottom w:val="none" w:sz="0" w:space="0" w:color="auto"/>
            <w:right w:val="none" w:sz="0" w:space="0" w:color="auto"/>
          </w:divBdr>
        </w:div>
        <w:div w:id="699014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8068777207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0fund@wayhome.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3FDF9-467E-41A3-B67D-F250216F8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2194</Words>
  <Characters>12507</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Микитьон Людмила Олександрівна</dc:creator>
  <cp:keywords/>
  <dc:description/>
  <cp:lastModifiedBy>Admin</cp:lastModifiedBy>
  <cp:revision>3</cp:revision>
  <cp:lastPrinted>2024-11-07T14:26:00Z</cp:lastPrinted>
  <dcterms:created xsi:type="dcterms:W3CDTF">2025-12-09T15:09:00Z</dcterms:created>
  <dcterms:modified xsi:type="dcterms:W3CDTF">2025-12-09T15:15:00Z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2023-06-07T09:19:27Z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ef1ff083-cefa-45f9-9886-2e7ed3fa6808</vt:lpwstr>
  </property>
  <property fmtid="{D5CDD505-2E9C-101B-9397-08002B2CF9AE}" pid="7" name="MSIP_Label_defa4170-0d19-0005-0004-bc88714345d2_ActionId">
    <vt:lpwstr>627586b8-3443-41be-94fc-1b3a40dfcdfb</vt:lpwstr>
  </property>
  <property fmtid="{D5CDD505-2E9C-101B-9397-08002B2CF9AE}" pid="8" name="MSIP_Label_defa4170-0d19-0005-0004-bc88714345d2_ContentBits">
    <vt:lpwstr>0</vt:lpwstr>
  </property>
</Properties>
</file>