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943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  <w:r>
        <w:rPr>
          <w:rFonts w:ascii="Times New Roman" w:hAnsi="Times New Roman"/>
          <w:spacing w:val="20"/>
          <w:sz w:val="28"/>
          <w:szCs w:val="28"/>
          <w:lang w:val="uk-UA"/>
        </w:rPr>
        <w:t xml:space="preserve"> </w:t>
      </w:r>
    </w:p>
    <w:p w:rsidR="000A0332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0A0332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0A0332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0A0332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0A0332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0A0332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0A0332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0A0332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0A0332" w:rsidRPr="002829B5" w:rsidRDefault="000A0332" w:rsidP="00824943">
      <w:pPr>
        <w:pStyle w:val="a3"/>
        <w:tabs>
          <w:tab w:val="left" w:pos="993"/>
        </w:tabs>
        <w:jc w:val="center"/>
        <w:rPr>
          <w:rFonts w:ascii="Times New Roman" w:hAnsi="Times New Roman"/>
          <w:spacing w:val="20"/>
          <w:sz w:val="28"/>
          <w:szCs w:val="28"/>
          <w:lang w:val="uk-UA"/>
        </w:rPr>
      </w:pPr>
    </w:p>
    <w:p w:rsidR="00824943" w:rsidRPr="002829B5" w:rsidRDefault="00824943" w:rsidP="008249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3F5D03" w:rsidRPr="003F5D03" w:rsidRDefault="003F5D03">
      <w:pPr>
        <w:rPr>
          <w:lang w:val="uk-UA"/>
        </w:rPr>
      </w:pPr>
    </w:p>
    <w:p w:rsidR="00FD52D7" w:rsidRPr="000A0332" w:rsidRDefault="00FD52D7" w:rsidP="00FD52D7">
      <w:pPr>
        <w:ind w:right="39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bookmarkStart w:id="0" w:name="_Hlk215500759"/>
      <w:r w:rsidRPr="000A03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затвердження </w:t>
      </w:r>
      <w:r w:rsidR="000A03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</w:t>
      </w:r>
      <w:bookmarkStart w:id="1" w:name="_GoBack"/>
      <w:bookmarkEnd w:id="1"/>
      <w:r w:rsidRPr="000A03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труктури і чисельності та штатного розпису Центру культурних послуг Авангардівської селищної ради на 202</w:t>
      </w:r>
      <w:r w:rsidR="00EA4392" w:rsidRPr="000A03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6</w:t>
      </w:r>
      <w:r w:rsidR="000A033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</w:t>
      </w:r>
    </w:p>
    <w:bookmarkEnd w:id="0"/>
    <w:p w:rsidR="00637AAC" w:rsidRPr="000A0332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66B0E" w:rsidRPr="000A0332" w:rsidRDefault="00D66B0E" w:rsidP="001E743C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="00A23578" w:rsidRPr="000A0332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EF57AB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1DCC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до Постанови КМУ від 30.08.2002 р. № 1298 «Про оплату праці працівників на основі </w:t>
      </w:r>
      <w:r w:rsidR="00B01DCC" w:rsidRPr="000A03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Єдиної тарифної сітки розрядів і коефіцієнтів з оплати праці працівників установ, закладів та організацій окремих галузей бюджетної сфери», </w:t>
      </w:r>
      <w:r w:rsidR="00EA4392" w:rsidRPr="000A0332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="00B01DCC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F57AB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наказу Міністерства Культури України від </w:t>
      </w:r>
      <w:r w:rsidR="00EF57AB" w:rsidRPr="000A0332">
        <w:rPr>
          <w:rFonts w:ascii="Times New Roman" w:hAnsi="Times New Roman" w:cs="Times New Roman"/>
          <w:bCs/>
          <w:sz w:val="28"/>
          <w:szCs w:val="28"/>
          <w:lang w:val="uk-UA"/>
        </w:rPr>
        <w:t>18.10.2005</w:t>
      </w:r>
      <w:r w:rsidR="00EF57AB" w:rsidRPr="000A0332">
        <w:rPr>
          <w:rFonts w:ascii="Times New Roman" w:hAnsi="Times New Roman" w:cs="Times New Roman"/>
          <w:bCs/>
          <w:sz w:val="28"/>
          <w:szCs w:val="28"/>
        </w:rPr>
        <w:t> </w:t>
      </w:r>
      <w:r w:rsidR="00EF57AB" w:rsidRPr="000A0332">
        <w:rPr>
          <w:rFonts w:ascii="Times New Roman" w:hAnsi="Times New Roman" w:cs="Times New Roman"/>
          <w:bCs/>
          <w:sz w:val="28"/>
          <w:szCs w:val="28"/>
          <w:lang w:val="uk-UA"/>
        </w:rPr>
        <w:t>№ 745 «Про впорядкування умов оплати праці працівників культури на основі Єдиної тарифної сітки»</w:t>
      </w:r>
      <w:r w:rsidR="00A23578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</w:t>
      </w:r>
      <w:r w:rsidR="000B41D1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EF57AB" w:rsidRPr="000A0332">
        <w:rPr>
          <w:rFonts w:ascii="Times New Roman" w:hAnsi="Times New Roman" w:cs="Times New Roman"/>
          <w:sz w:val="28"/>
          <w:szCs w:val="28"/>
          <w:lang w:val="uk-UA"/>
        </w:rPr>
        <w:t>Відділу освіти, культури, молоді та спорту</w:t>
      </w:r>
      <w:r w:rsidR="002D3C22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</w:t>
      </w:r>
      <w:r w:rsidR="00EF57AB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</w:t>
      </w:r>
      <w:r w:rsidR="00B01DCC" w:rsidRPr="000A033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F57AB" w:rsidRPr="000A0332">
        <w:rPr>
          <w:rFonts w:ascii="Times New Roman" w:hAnsi="Times New Roman" w:cs="Times New Roman"/>
          <w:sz w:val="28"/>
          <w:szCs w:val="28"/>
          <w:lang w:val="uk-UA"/>
        </w:rPr>
        <w:t>сті</w:t>
      </w:r>
      <w:r w:rsidR="002D3C22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D1A" w:rsidRPr="000A0332">
        <w:rPr>
          <w:rFonts w:ascii="Times New Roman" w:hAnsi="Times New Roman" w:cs="Times New Roman"/>
          <w:sz w:val="28"/>
          <w:szCs w:val="28"/>
          <w:lang w:val="uk-UA"/>
        </w:rPr>
        <w:t>від 28</w:t>
      </w:r>
      <w:r w:rsidR="00EA4392" w:rsidRPr="000A0332">
        <w:rPr>
          <w:rFonts w:ascii="Times New Roman" w:hAnsi="Times New Roman" w:cs="Times New Roman"/>
          <w:sz w:val="28"/>
          <w:szCs w:val="28"/>
          <w:lang w:val="uk-UA"/>
        </w:rPr>
        <w:t>.11</w:t>
      </w:r>
      <w:r w:rsidR="005A496D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.2025 № </w:t>
      </w:r>
      <w:r w:rsidR="00EA4392" w:rsidRPr="000A0332">
        <w:rPr>
          <w:rFonts w:ascii="Times New Roman" w:hAnsi="Times New Roman" w:cs="Times New Roman"/>
          <w:sz w:val="28"/>
          <w:szCs w:val="28"/>
          <w:lang w:val="uk-UA"/>
        </w:rPr>
        <w:t>604</w:t>
      </w:r>
      <w:r w:rsidR="000B41D1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A4392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політики, </w:t>
      </w:r>
      <w:r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0A0332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EA4392" w:rsidRPr="000A0332" w:rsidRDefault="00EA4392" w:rsidP="001E743C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07D1A" w:rsidRDefault="00207D1A" w:rsidP="00207D1A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структуру і чисельність </w:t>
      </w:r>
      <w:r w:rsidR="000A033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Центру культурних послуг Авангардівської селищної ради на 202</w:t>
      </w:r>
      <w:r w:rsidR="00EA4392" w:rsidRPr="000A033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EA4392" w:rsidRPr="000A0332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додатками 1 – </w:t>
      </w:r>
      <w:r w:rsidR="00EA4392"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0A0332">
        <w:rPr>
          <w:rFonts w:ascii="Times New Roman" w:hAnsi="Times New Roman" w:cs="Times New Roman"/>
          <w:sz w:val="28"/>
          <w:szCs w:val="28"/>
          <w:lang w:val="uk-UA"/>
        </w:rPr>
        <w:t xml:space="preserve"> до даного рішення.</w:t>
      </w:r>
    </w:p>
    <w:p w:rsidR="000A0332" w:rsidRPr="000A0332" w:rsidRDefault="000A0332" w:rsidP="000A0332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07D1A" w:rsidRPr="000A0332" w:rsidRDefault="00207D1A" w:rsidP="00207D1A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33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2D3C22" w:rsidRPr="000A0332" w:rsidRDefault="002D3C22" w:rsidP="002D3C2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0332" w:rsidRDefault="000A0332" w:rsidP="002D3C2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3C22" w:rsidRPr="000A0332" w:rsidRDefault="002D3C22" w:rsidP="002D3C2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</w:t>
      </w:r>
      <w:r w:rsidR="000A0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0A0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Сергій ХРУСТОВСЬКИЙ</w:t>
      </w:r>
    </w:p>
    <w:p w:rsidR="005A496D" w:rsidRPr="000A0332" w:rsidRDefault="005A496D" w:rsidP="00855BC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5BC2" w:rsidRPr="000A0332" w:rsidRDefault="00855BC2" w:rsidP="00855BC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332">
        <w:rPr>
          <w:rFonts w:ascii="Times New Roman" w:hAnsi="Times New Roman" w:cs="Times New Roman"/>
          <w:b/>
          <w:sz w:val="28"/>
          <w:szCs w:val="28"/>
          <w:lang w:val="uk-UA"/>
        </w:rPr>
        <w:t>№ ______-</w:t>
      </w:r>
      <w:r w:rsidRPr="000A0332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0A033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2D3C22" w:rsidRPr="000A0332" w:rsidRDefault="00855BC2" w:rsidP="00BF1F0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A4392" w:rsidRPr="000A0332">
        <w:rPr>
          <w:rFonts w:ascii="Times New Roman" w:hAnsi="Times New Roman" w:cs="Times New Roman"/>
          <w:b/>
          <w:sz w:val="28"/>
          <w:szCs w:val="28"/>
          <w:lang w:val="uk-UA"/>
        </w:rPr>
        <w:t>19.12</w:t>
      </w:r>
      <w:r w:rsidR="005A496D" w:rsidRPr="000A0332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  <w:r w:rsidR="000A03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F1F0E" w:rsidRDefault="00BF1F0E" w:rsidP="00BF1F0E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BF1F0E" w:rsidSect="000A033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024D33"/>
    <w:multiLevelType w:val="multilevel"/>
    <w:tmpl w:val="C5AA9A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59" w:hanging="576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8"/>
      </w:rPr>
    </w:lvl>
  </w:abstractNum>
  <w:abstractNum w:abstractNumId="3">
    <w:nsid w:val="312E643C"/>
    <w:multiLevelType w:val="multilevel"/>
    <w:tmpl w:val="A9B616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abstractNum w:abstractNumId="4">
    <w:nsid w:val="33021304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75932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E1DBC"/>
    <w:multiLevelType w:val="hybridMultilevel"/>
    <w:tmpl w:val="B588C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B1692"/>
    <w:multiLevelType w:val="hybridMultilevel"/>
    <w:tmpl w:val="443AD824"/>
    <w:lvl w:ilvl="0" w:tplc="08C820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118FC"/>
    <w:rsid w:val="000565C2"/>
    <w:rsid w:val="000672D3"/>
    <w:rsid w:val="000A0332"/>
    <w:rsid w:val="000B41D1"/>
    <w:rsid w:val="000C5FB9"/>
    <w:rsid w:val="000E129B"/>
    <w:rsid w:val="000E1EEA"/>
    <w:rsid w:val="000F3FA9"/>
    <w:rsid w:val="000F4645"/>
    <w:rsid w:val="000F5722"/>
    <w:rsid w:val="001C1672"/>
    <w:rsid w:val="001E743C"/>
    <w:rsid w:val="00207D1A"/>
    <w:rsid w:val="002510A0"/>
    <w:rsid w:val="00255D9E"/>
    <w:rsid w:val="002C5335"/>
    <w:rsid w:val="002D3C22"/>
    <w:rsid w:val="0030649F"/>
    <w:rsid w:val="00391BC9"/>
    <w:rsid w:val="003F5D03"/>
    <w:rsid w:val="0041368B"/>
    <w:rsid w:val="00424A64"/>
    <w:rsid w:val="00434939"/>
    <w:rsid w:val="00434977"/>
    <w:rsid w:val="004462D6"/>
    <w:rsid w:val="004A2142"/>
    <w:rsid w:val="004D1075"/>
    <w:rsid w:val="004D480B"/>
    <w:rsid w:val="004E22EE"/>
    <w:rsid w:val="005A496D"/>
    <w:rsid w:val="005F098D"/>
    <w:rsid w:val="00622DFD"/>
    <w:rsid w:val="006314E1"/>
    <w:rsid w:val="00637AAC"/>
    <w:rsid w:val="00671657"/>
    <w:rsid w:val="007439B9"/>
    <w:rsid w:val="00747A05"/>
    <w:rsid w:val="007D20F3"/>
    <w:rsid w:val="007E546A"/>
    <w:rsid w:val="00824943"/>
    <w:rsid w:val="00843E7F"/>
    <w:rsid w:val="00855BC2"/>
    <w:rsid w:val="00871A00"/>
    <w:rsid w:val="0089758F"/>
    <w:rsid w:val="008A2B86"/>
    <w:rsid w:val="008C6A19"/>
    <w:rsid w:val="00913E6A"/>
    <w:rsid w:val="00945620"/>
    <w:rsid w:val="009F646E"/>
    <w:rsid w:val="00A23578"/>
    <w:rsid w:val="00A274CC"/>
    <w:rsid w:val="00A52E1C"/>
    <w:rsid w:val="00A61B90"/>
    <w:rsid w:val="00B01DCC"/>
    <w:rsid w:val="00B037E0"/>
    <w:rsid w:val="00B32B46"/>
    <w:rsid w:val="00BA76F5"/>
    <w:rsid w:val="00BD1FEB"/>
    <w:rsid w:val="00BE24B9"/>
    <w:rsid w:val="00BE415E"/>
    <w:rsid w:val="00BF1F0E"/>
    <w:rsid w:val="00C263D5"/>
    <w:rsid w:val="00C44933"/>
    <w:rsid w:val="00C5502A"/>
    <w:rsid w:val="00C556DB"/>
    <w:rsid w:val="00CC5918"/>
    <w:rsid w:val="00D66B0E"/>
    <w:rsid w:val="00D70214"/>
    <w:rsid w:val="00DE40B2"/>
    <w:rsid w:val="00DF7439"/>
    <w:rsid w:val="00E22815"/>
    <w:rsid w:val="00EA091D"/>
    <w:rsid w:val="00EA4392"/>
    <w:rsid w:val="00EC379D"/>
    <w:rsid w:val="00EF13F0"/>
    <w:rsid w:val="00EF57AB"/>
    <w:rsid w:val="00FC073C"/>
    <w:rsid w:val="00FD52D7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0772B-5FC1-4D6F-9E44-FF31DFF4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Babuka</dc:creator>
  <cp:lastModifiedBy>Admin</cp:lastModifiedBy>
  <cp:revision>2</cp:revision>
  <cp:lastPrinted>2025-12-01T14:59:00Z</cp:lastPrinted>
  <dcterms:created xsi:type="dcterms:W3CDTF">2025-12-12T09:26:00Z</dcterms:created>
  <dcterms:modified xsi:type="dcterms:W3CDTF">2025-12-12T09:26:00Z</dcterms:modified>
</cp:coreProperties>
</file>