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924" w14:textId="2D5B10EE" w:rsidR="00A816C1" w:rsidRPr="003E1C77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3E1C7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14:paraId="1375460E" w14:textId="77777777" w:rsidR="00A816C1" w:rsidRPr="00693A5F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 Одеського району Одеської області</w:t>
      </w:r>
    </w:p>
    <w:p w14:paraId="5CFA63DD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50065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C8CC" w14:textId="54CC25DC" w:rsidR="00A816C1" w:rsidRDefault="00736FBA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грудня 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23221227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6D1F260D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5F03B04A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Засідання комісії:</w:t>
      </w:r>
    </w:p>
    <w:p w14:paraId="2B8EF28E" w14:textId="7B02E096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об</w:t>
      </w:r>
      <w:r w:rsidR="002C358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674E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25FC0C1A" w14:textId="0251A6BD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закінчено об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A0287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5169051B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5B77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8C6E8E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1002" w14:textId="11764FCB" w:rsidR="00A816C1" w:rsidRPr="001C34F2" w:rsidRDefault="00A816C1" w:rsidP="00A816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Перебийносюком Валентином Миколайовичем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CC4EF13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Перебийносюком В.М. оголошено склад членів постійної комісії, які приймають участь у її засіданні.</w:t>
      </w:r>
    </w:p>
    <w:p w14:paraId="4A147748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0D4A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25B0029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Перебийносюк Валентин Миколайович, голова постійної комісії;</w:t>
      </w:r>
    </w:p>
    <w:p w14:paraId="7821D12D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Жуковська Тетяна Олександрівна, секретар постійної комісії;</w:t>
      </w:r>
    </w:p>
    <w:p w14:paraId="4462929A" w14:textId="19A95C4F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149EF40A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4F229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 члени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комісії:</w:t>
      </w:r>
    </w:p>
    <w:p w14:paraId="25CAD029" w14:textId="77777777" w:rsidR="00A816C1" w:rsidRPr="00F1215C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Богданова Тамара Дмитрівна (з поважних причин).</w:t>
      </w:r>
    </w:p>
    <w:p w14:paraId="70A07063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46858" w14:textId="77777777" w:rsidR="00A816C1" w:rsidRDefault="00A816C1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58AF536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663E4" w14:textId="303D79DD" w:rsidR="00205D85" w:rsidRPr="005B410E" w:rsidRDefault="00205D85" w:rsidP="00205D85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В.М. доповів, що на засідання постійної комісії запрошен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ідділу соціального захисту населення 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Жанна Георгіївна </w:t>
      </w:r>
      <w:r w:rsidRPr="005B410E">
        <w:rPr>
          <w:rFonts w:ascii="Times New Roman" w:hAnsi="Times New Roman" w:cs="Times New Roman"/>
          <w:color w:val="000000" w:themeColor="text1"/>
          <w:sz w:val="28"/>
          <w:szCs w:val="28"/>
        </w:rPr>
        <w:t>для доповіді та надання пояснень з питання порядку денного.</w:t>
      </w:r>
    </w:p>
    <w:p w14:paraId="5B3DFEC5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6CD75" w14:textId="77777777" w:rsidR="005B410E" w:rsidRPr="005B410E" w:rsidRDefault="005B410E" w:rsidP="00205D8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2BA1" w14:textId="1F35A19C" w:rsidR="00A816C1" w:rsidRPr="00F1215C" w:rsidRDefault="00205D85" w:rsidP="00A816C1">
      <w:pPr>
        <w:spacing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Голова постійної комісії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 В.М.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підготовлен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інспектором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ознайомлення та опрацювання, з питання розгляду як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сформовано порядок денний засідання постійної комісії, доведений до відома членів постійної комісії.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EB726" w14:textId="77777777" w:rsidR="00A816C1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</w:p>
    <w:p w14:paraId="696509CA" w14:textId="179AAD95" w:rsidR="00A816C1" w:rsidRDefault="00A816C1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 доповнень, зауважень н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6435742E" w14:textId="0EBB9B54" w:rsidR="00A816C1" w:rsidRDefault="00205D85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. Головою постійної комісії Перебийносюком В.М. винесено на голосування питання:</w:t>
      </w:r>
    </w:p>
    <w:p w14:paraId="71B6F4D4" w14:textId="76FE4CE2" w:rsidR="00A816C1" w:rsidRDefault="00A816C1" w:rsidP="00A816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>ро затвердження порядку денного засіданн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B6D58" w14:textId="77777777" w:rsidR="00A816C1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E740E" w14:textId="77777777" w:rsidR="00A816C1" w:rsidRPr="00C84408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B70191" w14:textId="77777777" w:rsidR="00A816C1" w:rsidRPr="00C84408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09C418A2" w14:textId="77777777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2F1A31E" w14:textId="55170E5A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4B0B8C71" w14:textId="77777777" w:rsidR="00A816C1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79D06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5EFBE14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95BE95F" w14:textId="77777777" w:rsidR="00A816C1" w:rsidRPr="00283D64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4AEC3" w14:textId="77777777" w:rsidR="00A816C1" w:rsidRPr="00E755F3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12815319" w14:textId="77777777" w:rsidR="00A816C1" w:rsidRDefault="00A816C1" w:rsidP="00A816C1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74C5A" w14:textId="2F59316F" w:rsidR="00205D85" w:rsidRPr="00736FBA" w:rsidRDefault="00205D85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обговорення питан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першого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="00FA7A39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EC18C9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6FBA" w:rsidRPr="00736FB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 </w:t>
      </w:r>
      <w:r w:rsidR="00736FBA" w:rsidRPr="00736FBA">
        <w:rPr>
          <w:rFonts w:ascii="Times New Roman" w:hAnsi="Times New Roman" w:cs="Times New Roman"/>
          <w:sz w:val="28"/>
          <w:szCs w:val="28"/>
          <w:lang w:eastAsia="uk-UA"/>
        </w:rPr>
        <w:t>Авангардівської селищної ради № 1636-</w:t>
      </w:r>
      <w:r w:rsidR="00736FBA" w:rsidRPr="00736FBA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736FBA" w:rsidRPr="00736FBA">
        <w:rPr>
          <w:rFonts w:ascii="Times New Roman" w:hAnsi="Times New Roman" w:cs="Times New Roman"/>
          <w:sz w:val="28"/>
          <w:szCs w:val="28"/>
          <w:lang w:eastAsia="uk-UA"/>
        </w:rPr>
        <w:t xml:space="preserve"> від 27.01.2023 «Про </w:t>
      </w:r>
      <w:r w:rsidR="00736FBA" w:rsidRPr="00736FBA">
        <w:rPr>
          <w:rFonts w:ascii="Times New Roman" w:hAnsi="Times New Roman" w:cs="Times New Roman"/>
          <w:sz w:val="28"/>
          <w:szCs w:val="28"/>
        </w:rPr>
        <w:t>затвердження Положення про звання «Почесний громадянин Авангардівської громади»</w:t>
      </w:r>
      <w:r w:rsidR="00736FBA">
        <w:rPr>
          <w:rFonts w:ascii="Times New Roman" w:hAnsi="Times New Roman" w:cs="Times New Roman"/>
          <w:sz w:val="28"/>
          <w:szCs w:val="28"/>
        </w:rPr>
        <w:t>.</w:t>
      </w:r>
    </w:p>
    <w:p w14:paraId="43BE5EE7" w14:textId="77777777" w:rsidR="00EC18C9" w:rsidRPr="00FA57ED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B38638" w14:textId="36A376C4" w:rsidR="00FA7A39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251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Ж.Г.</w:t>
      </w:r>
    </w:p>
    <w:p w14:paraId="6427F3DA" w14:textId="2595A794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EC1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Ж.Г.</w:t>
      </w:r>
    </w:p>
    <w:p w14:paraId="6BC2CBF5" w14:textId="77777777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76713" w14:textId="77777777" w:rsidR="00205D85" w:rsidRDefault="00205D85" w:rsidP="00205D8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65EAB587" w14:textId="0925317F" w:rsidR="00736FBA" w:rsidRPr="00736FBA" w:rsidRDefault="00C674E1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огодити та винести на розгляд пленарного засідання сесії Авангардівської селищної ради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.2025р. проект рішення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36FBA" w:rsidRPr="00736FB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 </w:t>
      </w:r>
      <w:r w:rsidR="00736FBA" w:rsidRPr="00736FBA">
        <w:rPr>
          <w:rFonts w:ascii="Times New Roman" w:hAnsi="Times New Roman" w:cs="Times New Roman"/>
          <w:sz w:val="28"/>
          <w:szCs w:val="28"/>
          <w:lang w:eastAsia="uk-UA"/>
        </w:rPr>
        <w:t>Авангардівської селищної ради № 1636-</w:t>
      </w:r>
      <w:r w:rsidR="00736FBA" w:rsidRPr="00736FBA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="00736FBA" w:rsidRPr="00736FBA">
        <w:rPr>
          <w:rFonts w:ascii="Times New Roman" w:hAnsi="Times New Roman" w:cs="Times New Roman"/>
          <w:sz w:val="28"/>
          <w:szCs w:val="28"/>
          <w:lang w:eastAsia="uk-UA"/>
        </w:rPr>
        <w:t xml:space="preserve"> від 27.01.2023 «Про </w:t>
      </w:r>
      <w:r w:rsidR="00736FBA" w:rsidRPr="00736FBA">
        <w:rPr>
          <w:rFonts w:ascii="Times New Roman" w:hAnsi="Times New Roman" w:cs="Times New Roman"/>
          <w:sz w:val="28"/>
          <w:szCs w:val="28"/>
        </w:rPr>
        <w:t>затвердження Положення про звання «Почесний громадянин Авангардівської громади»</w:t>
      </w:r>
      <w:r w:rsidR="00736FBA">
        <w:rPr>
          <w:rFonts w:ascii="Times New Roman" w:hAnsi="Times New Roman" w:cs="Times New Roman"/>
          <w:sz w:val="28"/>
          <w:szCs w:val="28"/>
        </w:rPr>
        <w:t>.</w:t>
      </w:r>
    </w:p>
    <w:p w14:paraId="7ADF4DBA" w14:textId="7842F679" w:rsidR="00EC18C9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1955DF" w14:textId="63B5DB6F" w:rsidR="003C3E57" w:rsidRPr="003C3E57" w:rsidRDefault="003C3E57" w:rsidP="003C3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BA1391" w14:textId="60003941" w:rsidR="00205D85" w:rsidRPr="00FA7A39" w:rsidRDefault="00205D85" w:rsidP="003C3E57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608D82A2" w14:textId="77777777" w:rsidR="00205D85" w:rsidRPr="00C84408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2FD95C57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0B84721" w14:textId="51769DA1" w:rsidR="00205D85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757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</w:t>
      </w:r>
      <w:proofErr w:type="spellEnd"/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Степанович.</w:t>
      </w:r>
    </w:p>
    <w:p w14:paraId="788D8870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2D84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CB71277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4C668E" w14:textId="77777777" w:rsidR="00205D85" w:rsidRDefault="00205D85" w:rsidP="00205D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65C19" w14:textId="1083BFA9" w:rsidR="00575777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FB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 </w:t>
      </w:r>
      <w:r w:rsidRPr="00736FBA">
        <w:rPr>
          <w:rFonts w:ascii="Times New Roman" w:hAnsi="Times New Roman" w:cs="Times New Roman"/>
          <w:sz w:val="28"/>
          <w:szCs w:val="28"/>
          <w:lang w:eastAsia="uk-UA"/>
        </w:rPr>
        <w:t>Авангардівської селищної ради № 1636-</w:t>
      </w:r>
      <w:r w:rsidRPr="00736FBA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736FBA">
        <w:rPr>
          <w:rFonts w:ascii="Times New Roman" w:hAnsi="Times New Roman" w:cs="Times New Roman"/>
          <w:sz w:val="28"/>
          <w:szCs w:val="28"/>
          <w:lang w:eastAsia="uk-UA"/>
        </w:rPr>
        <w:t xml:space="preserve"> від 27.01.2023 «Про </w:t>
      </w:r>
      <w:r w:rsidRPr="00736FBA">
        <w:rPr>
          <w:rFonts w:ascii="Times New Roman" w:hAnsi="Times New Roman" w:cs="Times New Roman"/>
          <w:sz w:val="28"/>
          <w:szCs w:val="28"/>
        </w:rPr>
        <w:t>затвердження Положення про звання «Почесний громадянин Авангардівської громади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4BBAF0" w14:textId="77777777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C3D6A0" w14:textId="7716749B" w:rsidR="00736FBA" w:rsidRDefault="00736FBA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Постійна</w:t>
      </w:r>
      <w:proofErr w:type="spellEnd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комісія</w:t>
      </w:r>
      <w:proofErr w:type="spellEnd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приступає</w:t>
      </w:r>
      <w:proofErr w:type="spellEnd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 </w:t>
      </w:r>
      <w:proofErr w:type="spell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обговорення</w:t>
      </w:r>
      <w:proofErr w:type="spellEnd"/>
      <w:proofErr w:type="gramEnd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питання</w:t>
      </w:r>
      <w:proofErr w:type="spellEnd"/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другого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кандидатури на присвоєння звання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«Почесний громадянин Авангардівської громади» та затвердження отримувача винагороди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02BA9FEF" w14:textId="77777777" w:rsidR="00736FBA" w:rsidRPr="00736FBA" w:rsidRDefault="00736FBA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757A660" w14:textId="77777777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251">
        <w:rPr>
          <w:rFonts w:ascii="Times New Roman" w:hAnsi="Times New Roman" w:cs="Times New Roman"/>
          <w:sz w:val="28"/>
          <w:szCs w:val="28"/>
        </w:rPr>
        <w:t xml:space="preserve">Слово для доповіді надається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Ж.Г.</w:t>
      </w:r>
    </w:p>
    <w:p w14:paraId="28969043" w14:textId="77777777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Дерлі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Ж.Г.</w:t>
      </w:r>
    </w:p>
    <w:p w14:paraId="33291695" w14:textId="77777777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sz w:val="28"/>
          <w:szCs w:val="28"/>
        </w:rPr>
        <w:t>Членами комісії ставляться додаткові питання та обговорюється питання порядку денного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542D77" w14:textId="77777777" w:rsidR="00736FBA" w:rsidRDefault="00736FBA" w:rsidP="00736F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1A61182F" w14:textId="1BE3772A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</w:t>
      </w: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.2025р. проект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кандидатури на присвоєння звання «Почесний громадянин Авангардівської громади» та затвердження отримувача винагороди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19E97069" w14:textId="77777777" w:rsidR="00736FBA" w:rsidRDefault="00736FBA" w:rsidP="00736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8A1B80" w14:textId="77777777" w:rsidR="00736FBA" w:rsidRPr="003C3E57" w:rsidRDefault="00736FBA" w:rsidP="00736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DCF8B" w14:textId="77777777" w:rsidR="00736FBA" w:rsidRPr="00FA7A39" w:rsidRDefault="00736FBA" w:rsidP="00736FBA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Голосували</w:t>
      </w:r>
      <w:proofErr w:type="spellEnd"/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2003BB" w14:textId="77777777" w:rsidR="00736FBA" w:rsidRPr="00C84408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673BD6B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7DA892F3" w14:textId="77777777" w:rsidR="00736FBA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Зозуляк Степан Степанович.</w:t>
      </w:r>
    </w:p>
    <w:p w14:paraId="471A818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78DED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43CA94B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637872C" w14:textId="77777777" w:rsidR="00736FBA" w:rsidRDefault="00736FBA" w:rsidP="00736F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B06201" w14:textId="4EF54866" w:rsidR="00575777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02.12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кандидатури на присвоєння звання «Почесний громадянин Авангардівської </w:t>
      </w:r>
      <w:r w:rsidRPr="00736FB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громади» та затвердження отримувача винагороди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розглянутого </w:t>
      </w:r>
      <w:proofErr w:type="spellStart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проекту</w:t>
      </w:r>
      <w:proofErr w:type="spellEnd"/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23AEE1" w14:textId="40FE72E2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C06125" w14:textId="22C7376B" w:rsidR="00A816C1" w:rsidRDefault="00736FBA" w:rsidP="0057577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6C1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 доповів про розгляд постійною комісією питань порядку денного засідання комісії.</w:t>
      </w:r>
    </w:p>
    <w:p w14:paraId="145BC3B4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1F6F7C27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12FA9AA5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56A5FA0D" w14:textId="77777777" w:rsidR="00A816C1" w:rsidRDefault="00A816C1" w:rsidP="003150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6A1EF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Валентин ПЕРЕБИЙНОСЮК</w:t>
      </w:r>
    </w:p>
    <w:p w14:paraId="3DD7F904" w14:textId="77777777" w:rsidR="00A816C1" w:rsidRDefault="00A816C1" w:rsidP="007207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8ED8A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ЖУКОВСЬКА</w:t>
      </w:r>
    </w:p>
    <w:p w14:paraId="373D8DDE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78431B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42267" w14:textId="77777777" w:rsidR="00A816C1" w:rsidRDefault="00A816C1"/>
    <w:sectPr w:rsidR="00A8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5D2"/>
    <w:multiLevelType w:val="hybridMultilevel"/>
    <w:tmpl w:val="34FE3C32"/>
    <w:lvl w:ilvl="0" w:tplc="7E284B0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2"/>
  </w:num>
  <w:num w:numId="2" w16cid:durableId="1905488554">
    <w:abstractNumId w:val="0"/>
  </w:num>
  <w:num w:numId="3" w16cid:durableId="120725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15CBA"/>
    <w:rsid w:val="00050DFA"/>
    <w:rsid w:val="001623D3"/>
    <w:rsid w:val="00165306"/>
    <w:rsid w:val="00173A5E"/>
    <w:rsid w:val="00205337"/>
    <w:rsid w:val="00205D85"/>
    <w:rsid w:val="002C358A"/>
    <w:rsid w:val="003150A6"/>
    <w:rsid w:val="003B2B27"/>
    <w:rsid w:val="003C3E57"/>
    <w:rsid w:val="003E1C77"/>
    <w:rsid w:val="003F0B0D"/>
    <w:rsid w:val="004B2F77"/>
    <w:rsid w:val="005103F1"/>
    <w:rsid w:val="00510818"/>
    <w:rsid w:val="005328FB"/>
    <w:rsid w:val="0056160A"/>
    <w:rsid w:val="00563216"/>
    <w:rsid w:val="00575777"/>
    <w:rsid w:val="005B410E"/>
    <w:rsid w:val="00647F56"/>
    <w:rsid w:val="00655C50"/>
    <w:rsid w:val="00671C7F"/>
    <w:rsid w:val="006B2124"/>
    <w:rsid w:val="007207FE"/>
    <w:rsid w:val="0072623E"/>
    <w:rsid w:val="00736FBA"/>
    <w:rsid w:val="00765158"/>
    <w:rsid w:val="007C0808"/>
    <w:rsid w:val="007F1DAC"/>
    <w:rsid w:val="0083237E"/>
    <w:rsid w:val="00884D95"/>
    <w:rsid w:val="009063EB"/>
    <w:rsid w:val="00972EE3"/>
    <w:rsid w:val="00A03CFD"/>
    <w:rsid w:val="00A816C1"/>
    <w:rsid w:val="00A96181"/>
    <w:rsid w:val="00B331FF"/>
    <w:rsid w:val="00B37B15"/>
    <w:rsid w:val="00B83A99"/>
    <w:rsid w:val="00BC2310"/>
    <w:rsid w:val="00C674E1"/>
    <w:rsid w:val="00C718AF"/>
    <w:rsid w:val="00D70344"/>
    <w:rsid w:val="00D9793E"/>
    <w:rsid w:val="00DB421B"/>
    <w:rsid w:val="00E11C03"/>
    <w:rsid w:val="00EC18C9"/>
    <w:rsid w:val="00F30598"/>
    <w:rsid w:val="00F62691"/>
    <w:rsid w:val="00FA0287"/>
    <w:rsid w:val="00FA57ED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5C"/>
  <w15:chartTrackingRefBased/>
  <w15:docId w15:val="{BAE76CD0-BBB8-4EB4-8953-431F74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C1"/>
    <w:pPr>
      <w:ind w:left="720"/>
      <w:contextualSpacing/>
    </w:pPr>
  </w:style>
  <w:style w:type="paragraph" w:styleId="a4">
    <w:name w:val="No Spacing"/>
    <w:link w:val="a5"/>
    <w:qFormat/>
    <w:rsid w:val="00FA57E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Без інтервалів Знак"/>
    <w:link w:val="a4"/>
    <w:uiPriority w:val="1"/>
    <w:locked/>
    <w:rsid w:val="00A03CF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3787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33</cp:revision>
  <cp:lastPrinted>2025-01-27T09:45:00Z</cp:lastPrinted>
  <dcterms:created xsi:type="dcterms:W3CDTF">2024-10-09T07:43:00Z</dcterms:created>
  <dcterms:modified xsi:type="dcterms:W3CDTF">2025-12-02T07:36:00Z</dcterms:modified>
</cp:coreProperties>
</file>