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690A31" w:rsidRDefault="00857D12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417384B" w14:textId="69D77E98" w:rsidR="00511FD7" w:rsidRPr="00690A31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2075E6" w14:textId="7757A283" w:rsidR="00511FD7" w:rsidRPr="00690A31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8027100" w14:textId="77777777" w:rsidR="00511FD7" w:rsidRPr="00690A31" w:rsidRDefault="00511FD7" w:rsidP="00E56FB0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73FCE59" w14:textId="77777777" w:rsidR="00E562FF" w:rsidRPr="00690A31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0" w:name="_Hlk183772844"/>
    </w:p>
    <w:p w14:paraId="25DBF7C9" w14:textId="77777777" w:rsidR="00E562FF" w:rsidRPr="00690A31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5539388" w14:textId="77777777" w:rsidR="00E562FF" w:rsidRPr="00690A31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133E4601" w14:textId="77777777" w:rsidR="00E562FF" w:rsidRPr="00D54857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1" w:name="_GoBack"/>
      <w:bookmarkEnd w:id="1"/>
    </w:p>
    <w:p w14:paraId="54A00194" w14:textId="77777777" w:rsidR="0014591D" w:rsidRDefault="0014591D" w:rsidP="0014591D">
      <w:pPr>
        <w:pStyle w:val="a6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14:paraId="18A91B1E" w14:textId="77777777" w:rsidR="00D54857" w:rsidRDefault="00D54857" w:rsidP="00953F0E">
      <w:pPr>
        <w:spacing w:after="0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A820ABE" w14:textId="77777777" w:rsidR="00D54857" w:rsidRDefault="00D54857" w:rsidP="00953F0E">
      <w:pPr>
        <w:spacing w:after="0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FED3594" w14:textId="77777777" w:rsidR="00D54857" w:rsidRPr="00D54857" w:rsidRDefault="00D54857" w:rsidP="00953F0E">
      <w:pPr>
        <w:spacing w:after="0"/>
        <w:ind w:right="566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63687180" w14:textId="34D13155" w:rsidR="00953F0E" w:rsidRPr="00D54857" w:rsidRDefault="00953F0E" w:rsidP="00953F0E">
      <w:pPr>
        <w:spacing w:after="0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4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</w:t>
      </w:r>
      <w:r w:rsidR="00D54857" w:rsidRPr="00D54857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4070-</w:t>
      </w:r>
      <w:r w:rsidR="00D54857" w:rsidRPr="00D54857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D54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C316C00" w14:textId="6B572683" w:rsidR="00D325FA" w:rsidRPr="00D54857" w:rsidRDefault="00471407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5485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19.12.2025</w:t>
      </w:r>
      <w:r w:rsidR="00953F0E" w:rsidRPr="00D54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325FA"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D54857"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</w:t>
      </w:r>
    </w:p>
    <w:p w14:paraId="1CD76CC0" w14:textId="3CA39A49" w:rsidR="00953F0E" w:rsidRPr="00D54857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>відновлення  об'єктів соціальної сфери,</w:t>
      </w:r>
      <w:r w:rsidR="00D54857"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критичної</w:t>
      </w:r>
    </w:p>
    <w:p w14:paraId="442FC094" w14:textId="77777777" w:rsidR="00D54857" w:rsidRDefault="003A3112" w:rsidP="00D54857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інфраструктури та </w:t>
      </w:r>
      <w:r w:rsidR="00D54857"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житлових будинків в умовах </w:t>
      </w:r>
    </w:p>
    <w:p w14:paraId="0AC10047" w14:textId="29345C5E" w:rsidR="00D54857" w:rsidRPr="00D54857" w:rsidRDefault="00D54857" w:rsidP="00D54857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54857">
        <w:rPr>
          <w:rFonts w:ascii="Times New Roman" w:hAnsi="Times New Roman" w:cs="Times New Roman"/>
          <w:noProof/>
          <w:sz w:val="28"/>
          <w:szCs w:val="28"/>
          <w:lang w:val="uk-UA"/>
        </w:rPr>
        <w:t>правового режиму воєнного стану на 2026 рік»</w:t>
      </w:r>
    </w:p>
    <w:bookmarkEnd w:id="0"/>
    <w:p w14:paraId="3A5AEE1A" w14:textId="77777777" w:rsidR="00171C71" w:rsidRPr="00690A31" w:rsidRDefault="00171C71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3D97703" w14:textId="31BDA3FE" w:rsidR="003A3112" w:rsidRPr="00D54857" w:rsidRDefault="003A3112" w:rsidP="00D548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від </w:t>
      </w:r>
      <w:r w:rsidR="00D65902"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23.01.2026</w:t>
      </w:r>
      <w:r w:rsidR="00497B97"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 №11</w:t>
      </w:r>
      <w:r w:rsidR="000472DA"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65902"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322847"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522"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="009E6564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постійної комісії</w:t>
      </w:r>
      <w:r w:rsidR="00F40522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 розпорядженням Одеської обласної військової адміністрації від 10.03.2022 року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відповідно до статті</w:t>
      </w:r>
      <w:r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34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690A31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 березня 2022 року № 252 «</w:t>
      </w:r>
      <w:r w:rsidRPr="00690A31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інфраструктури та житлових будинків, </w:t>
      </w: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межах повноважень органу місцевого самоврядування</w:t>
      </w:r>
      <w:r w:rsidRPr="00690A31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3F5B0668" w14:textId="3634BE66" w:rsidR="00257265" w:rsidRPr="00D54857" w:rsidRDefault="00AB0389" w:rsidP="00D54857">
      <w:pPr>
        <w:spacing w:after="0"/>
        <w:ind w:right="-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3A3112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proofErr w:type="spellStart"/>
      <w:r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r w:rsidR="0031760D"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рішення </w:t>
      </w:r>
      <w:r w:rsidR="00D54857"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4070-</w:t>
      </w:r>
      <w:r w:rsidR="00D54857" w:rsidRPr="00690A31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31760D"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19</w:t>
      </w:r>
      <w:r w:rsidR="00D221CC"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>.12.202</w:t>
      </w:r>
      <w:r w:rsidR="0031760D"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D548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21C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226C7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221C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Програми відновлення  об'єктів соціальної сфери,  критичної інфраструктури та житлових будинків в умовах правового </w:t>
      </w:r>
      <w:r w:rsidR="0031760D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режиму воєнного стану на 2026</w:t>
      </w:r>
      <w:r w:rsidR="00D221C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рік»</w:t>
      </w:r>
      <w:r w:rsidR="003A3112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</w:t>
      </w:r>
      <w:r w:rsidR="00294B0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та викласти у новій редакції, </w:t>
      </w:r>
      <w:r w:rsidR="003A3112" w:rsidRPr="00690A31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</w:p>
    <w:p w14:paraId="54C5129A" w14:textId="348B899C" w:rsidR="003A3112" w:rsidRPr="00690A31" w:rsidRDefault="003A3112" w:rsidP="00D54857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F6A6BE0" w14:textId="77777777" w:rsidR="003850D3" w:rsidRPr="00690A31" w:rsidRDefault="003850D3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8C9DBEA" w14:textId="7DB55AC2" w:rsidR="003A3112" w:rsidRPr="00D54857" w:rsidRDefault="003A3112" w:rsidP="00D54857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       </w:t>
      </w:r>
      <w:r w:rsidR="000E113A"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  </w:t>
      </w:r>
      <w:r w:rsidR="00D54857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</w:t>
      </w:r>
      <w:r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0306755B" w14:textId="095EE25F" w:rsidR="003A3112" w:rsidRPr="00690A31" w:rsidRDefault="00BD01F3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3B36DD" w:rsidRPr="00690A31">
        <w:rPr>
          <w:rFonts w:ascii="Times New Roman" w:hAnsi="Times New Roman" w:cs="Times New Roman"/>
          <w:b/>
          <w:sz w:val="28"/>
          <w:szCs w:val="28"/>
          <w:lang w:val="uk-UA"/>
        </w:rPr>
        <w:t>______</w:t>
      </w:r>
      <w:r w:rsidRPr="00690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A3112" w:rsidRPr="00690A3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690A3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39B5151F" w14:textId="3167C5BB" w:rsidR="007C733C" w:rsidRPr="00D54857" w:rsidRDefault="003A3112" w:rsidP="00D54857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8E1814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12.02</w:t>
      </w:r>
      <w:r w:rsidR="003B36DD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202</w:t>
      </w:r>
      <w:r w:rsidR="008E1814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</w:p>
    <w:p w14:paraId="10929A92" w14:textId="77777777" w:rsidR="00D54857" w:rsidRDefault="00D54857" w:rsidP="00D54857">
      <w:pPr>
        <w:pStyle w:val="a6"/>
        <w:ind w:left="4962"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F400072" w14:textId="54480AAD" w:rsidR="003F4134" w:rsidRPr="00690A31" w:rsidRDefault="003F4134" w:rsidP="00D54857">
      <w:pPr>
        <w:pStyle w:val="a6"/>
        <w:ind w:left="4962"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Додаток </w:t>
      </w:r>
      <w:r w:rsidR="00D54857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до </w:t>
      </w:r>
      <w:r w:rsidR="00D54857">
        <w:rPr>
          <w:rFonts w:ascii="Times New Roman" w:hAnsi="Times New Roman" w:cs="Times New Roman"/>
          <w:noProof/>
          <w:sz w:val="28"/>
          <w:szCs w:val="28"/>
          <w:lang w:val="uk-UA"/>
        </w:rPr>
        <w:t>рішення</w:t>
      </w:r>
    </w:p>
    <w:p w14:paraId="055E0DE7" w14:textId="41B1D4CE" w:rsidR="003F4134" w:rsidRPr="00690A31" w:rsidRDefault="00511FD7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Авангардівської </w:t>
      </w:r>
      <w:r w:rsidR="003F4134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селищної </w:t>
      </w: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р</w:t>
      </w:r>
      <w:r w:rsidR="003F4134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ади</w:t>
      </w:r>
    </w:p>
    <w:p w14:paraId="2E1397F4" w14:textId="5F81C5EA" w:rsidR="00E56FB0" w:rsidRPr="00690A31" w:rsidRDefault="003F4134" w:rsidP="003850D3">
      <w:pPr>
        <w:pStyle w:val="a6"/>
        <w:ind w:left="4962"/>
        <w:jc w:val="right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 </w:t>
      </w:r>
      <w:r w:rsidR="00D54857">
        <w:rPr>
          <w:rFonts w:ascii="Times New Roman" w:hAnsi="Times New Roman" w:cs="Times New Roman"/>
          <w:noProof/>
          <w:sz w:val="28"/>
          <w:szCs w:val="28"/>
          <w:lang w:val="uk-UA"/>
        </w:rPr>
        <w:t>12</w:t>
      </w:r>
      <w:r w:rsidR="00D47AE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.02.2</w:t>
      </w:r>
      <w:r w:rsidR="00207AD2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02</w:t>
      </w:r>
      <w:r w:rsidR="00D47AE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207AD2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D5485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91610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5E7FCF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______</w:t>
      </w:r>
      <w:r w:rsidR="00BD01F3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-</w:t>
      </w:r>
      <w:r w:rsidR="00BD01F3" w:rsidRPr="00690A31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BD01F3" w:rsidRPr="00690A31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6C3176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BD6F1F3" w14:textId="77777777" w:rsidR="00E56FB0" w:rsidRPr="00690A31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15034C4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EBF6DDC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4463944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9143F15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1F20122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283CBF64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79D78D0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6286A30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CF32EFB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2593540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0455861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964A64E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1F6B208" w14:textId="77777777" w:rsidR="003850D3" w:rsidRPr="00690A31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0E65302" w14:textId="354CE4EA" w:rsidR="0074277B" w:rsidRPr="00690A31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07058B1A" w14:textId="77777777" w:rsidR="00F26DDB" w:rsidRPr="00690A31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 </w:t>
      </w:r>
      <w:r w:rsidR="00207AD2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</w:p>
    <w:p w14:paraId="7F0B5581" w14:textId="5FB4F14A" w:rsidR="003F4134" w:rsidRPr="00690A31" w:rsidRDefault="00D47AEC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 2026</w:t>
      </w:r>
      <w:r w:rsidR="003A3112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70DC37A3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B4F5922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1B3D00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6000610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9F55E38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52C4BFC" w14:textId="77777777" w:rsidR="003F4134" w:rsidRPr="00690A31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F6BBA84" w14:textId="77777777" w:rsidR="00906B46" w:rsidRPr="00690A31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2DF4E18" w14:textId="77777777" w:rsidR="00906B46" w:rsidRPr="00690A31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BC3B707" w14:textId="77777777" w:rsidR="00250866" w:rsidRPr="00690A31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E5145E1" w14:textId="77777777" w:rsidR="0074277B" w:rsidRPr="00690A31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F2CDBD" w14:textId="77777777" w:rsidR="0074277B" w:rsidRPr="00690A31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3CB8F06" w14:textId="77777777" w:rsidR="0074277B" w:rsidRPr="00690A31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33A97F9" w14:textId="200CAD01" w:rsidR="00250866" w:rsidRPr="00690A31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8A92E36" w14:textId="77777777" w:rsidR="00564CF3" w:rsidRPr="00690A31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D857A46" w14:textId="2194BAF8" w:rsidR="003F4134" w:rsidRPr="00690A31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Авангард – 20</w:t>
      </w:r>
      <w:r w:rsidR="00881331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D47AEC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</w:p>
    <w:p w14:paraId="2838DCD9" w14:textId="77777777" w:rsidR="00D54857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br w:type="page"/>
      </w:r>
    </w:p>
    <w:p w14:paraId="66CF3AE0" w14:textId="77777777" w:rsidR="00D54857" w:rsidRDefault="00D54857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4B08980" w14:textId="287D37B7" w:rsidR="003F4134" w:rsidRPr="00690A31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І</w:t>
      </w:r>
      <w:r w:rsidR="00FA56E3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. </w:t>
      </w:r>
      <w:r w:rsidR="003F4134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ПАСПОРТ</w:t>
      </w:r>
    </w:p>
    <w:p w14:paraId="1397C493" w14:textId="56E925E5" w:rsidR="0074277B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 w:rsidR="00207AD2"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6FB0"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відновлення</w:t>
      </w:r>
      <w:r w:rsidR="00E56FB0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E56FB0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162AC4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202</w:t>
      </w:r>
      <w:r w:rsidR="00D47AEC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  <w:r w:rsidR="00162AC4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1CE2147E" w14:textId="77777777" w:rsidR="00D54857" w:rsidRPr="00690A31" w:rsidRDefault="00D54857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985"/>
        <w:gridCol w:w="5670"/>
      </w:tblGrid>
      <w:tr w:rsidR="00443FA5" w:rsidRPr="00690A31" w14:paraId="29BE858E" w14:textId="77777777" w:rsidTr="008E1528">
        <w:trPr>
          <w:trHeight w:val="72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5D0369" w14:textId="77777777" w:rsidR="003F4134" w:rsidRPr="00690A31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89BF9" w14:textId="77777777" w:rsidR="003F4134" w:rsidRPr="00690A31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48E94" w14:textId="64F6DA25" w:rsidR="003F4134" w:rsidRPr="00690A31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43FA5" w:rsidRPr="00690A31" w14:paraId="0EE59B35" w14:textId="77777777" w:rsidTr="008E1528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7EB37" w14:textId="74D6CE98" w:rsidR="002C7F57" w:rsidRPr="00690A31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7917E" w14:textId="64FA0DF5" w:rsidR="002C7F57" w:rsidRPr="00690A31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9590ED" w14:textId="1835F108" w:rsidR="002C7F57" w:rsidRPr="00690A31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690A31" w14:paraId="1F8E49CC" w14:textId="77777777" w:rsidTr="008E1528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165E7F" w14:textId="77777777" w:rsidR="000D525E" w:rsidRPr="00690A31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3F3AC" w14:textId="77777777" w:rsidR="000D525E" w:rsidRPr="00690A31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17D68B" w14:textId="5B66FEB3" w:rsidR="000D525E" w:rsidRPr="00690A31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443FA5" w:rsidRPr="00690A31" w14:paraId="074D85CE" w14:textId="77777777" w:rsidTr="008E1528">
        <w:trPr>
          <w:trHeight w:val="16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1CC89" w14:textId="77777777" w:rsidR="000D525E" w:rsidRPr="00690A31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06ACE" w14:textId="77777777" w:rsidR="000D525E" w:rsidRPr="00690A31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0E1BCF" w14:textId="7AE50D65" w:rsidR="000D525E" w:rsidRPr="00690A31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690A31" w14:paraId="26A1A5B7" w14:textId="77777777" w:rsidTr="008E1528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2ECC1" w14:textId="77777777" w:rsidR="00475995" w:rsidRPr="00690A31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17571" w14:textId="77777777" w:rsidR="00475995" w:rsidRPr="00690A31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D334E9" w14:textId="7E2DE427" w:rsidR="00475995" w:rsidRPr="00690A31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690A31" w14:paraId="1E379BF1" w14:textId="77777777" w:rsidTr="008E1528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AB46E" w14:textId="6232A571" w:rsidR="002C7F57" w:rsidRPr="00690A31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8E004" w14:textId="51F0CBDC" w:rsidR="002C7F57" w:rsidRPr="00690A31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Учасники Програми</w:t>
            </w: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65F39" w14:textId="109A1033" w:rsidR="002C7F57" w:rsidRPr="00690A31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690A31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</w:t>
            </w:r>
            <w:r w:rsidR="002C7F57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690A31" w14:paraId="2D599F48" w14:textId="77777777" w:rsidTr="008E1528">
        <w:trPr>
          <w:trHeight w:val="43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5F1382" w14:textId="338AA1A5" w:rsidR="00475995" w:rsidRPr="00690A31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7</w:t>
            </w:r>
            <w:r w:rsidR="00475995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C1448" w14:textId="77777777" w:rsidR="00475995" w:rsidRPr="00690A31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2CE86" w14:textId="294717AB" w:rsidR="00475995" w:rsidRPr="00690A31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202</w:t>
            </w:r>
            <w:r w:rsidR="00D47AEC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6</w:t>
            </w: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43FA5" w:rsidRPr="00690A31" w14:paraId="318D23E4" w14:textId="77777777" w:rsidTr="008E1528">
        <w:trPr>
          <w:trHeight w:val="1154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05443" w14:textId="7C279103" w:rsidR="00475995" w:rsidRPr="00690A31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475995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D76A4" w14:textId="77777777" w:rsidR="00475995" w:rsidRPr="00690A31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D456D" w14:textId="01B7612D" w:rsidR="00475995" w:rsidRPr="00690A31" w:rsidRDefault="00366FBB" w:rsidP="0066484D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18 095 000</w:t>
            </w:r>
            <w:r w:rsidR="00475995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 грн.</w:t>
            </w:r>
          </w:p>
        </w:tc>
      </w:tr>
      <w:tr w:rsidR="00475995" w:rsidRPr="00690A31" w14:paraId="5232728C" w14:textId="77777777" w:rsidTr="00D54857">
        <w:trPr>
          <w:trHeight w:val="2037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A6ABA3" w14:textId="4FA05E2E" w:rsidR="00475995" w:rsidRPr="00690A31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8</w:t>
            </w:r>
            <w:r w:rsidR="00475995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.1</w:t>
            </w:r>
          </w:p>
        </w:tc>
        <w:tc>
          <w:tcPr>
            <w:tcW w:w="3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33C78" w14:textId="77777777" w:rsidR="00475995" w:rsidRPr="00690A31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A5370" w14:textId="00278843" w:rsidR="00475995" w:rsidRPr="00690A31" w:rsidRDefault="00BC5081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18 095 000</w:t>
            </w:r>
            <w:r w:rsidR="00475995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</w:t>
            </w:r>
          </w:p>
          <w:p w14:paraId="45436709" w14:textId="77777777" w:rsidR="005843DF" w:rsidRPr="00690A31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 т.ч.</w:t>
            </w:r>
          </w:p>
          <w:p w14:paraId="34E937FA" w14:textId="6BA90634" w:rsidR="005843DF" w:rsidRPr="00690A31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КФК 1518110 – </w:t>
            </w:r>
            <w:r w:rsidR="00366FBB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17 795 000</w:t>
            </w:r>
            <w:r w:rsidR="005843DF" w:rsidRPr="00690A31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грн.</w:t>
            </w:r>
          </w:p>
          <w:p w14:paraId="2059B545" w14:textId="1C598746" w:rsidR="00D479AC" w:rsidRPr="00690A31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90A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КФК 0118110 – 300 000 грн.</w:t>
            </w:r>
          </w:p>
          <w:p w14:paraId="2C8BEA44" w14:textId="77777777" w:rsidR="00D479AC" w:rsidRPr="00690A31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90A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</w:p>
          <w:p w14:paraId="1C03A089" w14:textId="37BE5607" w:rsidR="005843DF" w:rsidRPr="00690A31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</w:p>
        </w:tc>
      </w:tr>
    </w:tbl>
    <w:p w14:paraId="4A78AF8B" w14:textId="77777777" w:rsidR="00D72825" w:rsidRDefault="00D72825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7128395" w14:textId="77777777" w:rsidR="00D54857" w:rsidRDefault="00D54857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C4ECDA9" w14:textId="77777777" w:rsidR="00D54857" w:rsidRDefault="00D54857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C0846E9" w14:textId="77777777" w:rsidR="00D54857" w:rsidRPr="00690A31" w:rsidRDefault="00D54857" w:rsidP="00E56FB0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53475856" w14:textId="4D27CCE6" w:rsidR="009D3F6A" w:rsidRPr="00690A31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lastRenderedPageBreak/>
        <w:t>ІІ</w:t>
      </w:r>
      <w:r w:rsidR="009D3F6A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D54857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951D799" w14:textId="5A2126AA" w:rsidR="00C16AAA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прямої військової агресії російської </w:t>
      </w:r>
      <w:r w:rsidR="00C16AAA" w:rsidRPr="00690A31">
        <w:rPr>
          <w:rFonts w:ascii="Times New Roman" w:hAnsi="Times New Roman" w:cs="Times New Roman"/>
          <w:sz w:val="28"/>
          <w:szCs w:val="28"/>
          <w:lang w:val="uk-UA"/>
        </w:rPr>
        <w:t>федерації проти України призводить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до руйнації </w:t>
      </w:r>
      <w:r w:rsidR="0090491E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90491E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 та житлових будинків</w:t>
      </w:r>
      <w:r w:rsidR="0090491E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громадян України, багатоквартирних будинків на території </w:t>
      </w:r>
      <w:r w:rsidR="00C16AAA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громади. </w:t>
      </w:r>
    </w:p>
    <w:p w14:paraId="5F9B6102" w14:textId="52C1E089" w:rsidR="00C16AAA" w:rsidRPr="00690A31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E63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За дорученням Офісу Президента України,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>Одеської</w:t>
      </w:r>
      <w:r w:rsidR="00E03E63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E03E63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8E0DD0" w:rsidRPr="00690A31">
        <w:rPr>
          <w:rFonts w:ascii="Times New Roman" w:hAnsi="Times New Roman" w:cs="Times New Roman"/>
          <w:sz w:val="28"/>
          <w:szCs w:val="28"/>
          <w:lang w:val="uk-UA"/>
        </w:rPr>
        <w:t>,.</w:t>
      </w:r>
    </w:p>
    <w:p w14:paraId="65599623" w14:textId="36CD017C" w:rsidR="001256D4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3F5" w:rsidRPr="00690A3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а сьогоднішній день, гостро стоїть питання щодо відновлення </w:t>
      </w:r>
      <w:r w:rsidR="00206DFC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206DFC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>житлових</w:t>
      </w:r>
      <w:r w:rsidR="00206DFC" w:rsidRPr="00690A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3173F5" w:rsidRPr="00690A31">
        <w:rPr>
          <w:rFonts w:ascii="Times New Roman" w:hAnsi="Times New Roman" w:cs="Times New Roman"/>
          <w:sz w:val="28"/>
          <w:szCs w:val="28"/>
          <w:lang w:val="uk-UA"/>
        </w:rPr>
        <w:t>Одеського району Одеської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області в результаті чого розроблено відповідну Програму.</w:t>
      </w:r>
      <w:r w:rsidR="003A04DD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710A52" w14:textId="77777777" w:rsidR="003A04DD" w:rsidRPr="00690A31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690A31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690A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від 19 квітня 2022 р. № 473</w:t>
      </w:r>
      <w:r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«</w:t>
      </w:r>
      <w:r w:rsidRPr="00690A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690A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ції наслідків збройної агресії російської ф</w:t>
      </w:r>
      <w:r w:rsidRPr="00690A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>».</w:t>
      </w:r>
    </w:p>
    <w:p w14:paraId="1601CA4D" w14:textId="42507F65" w:rsidR="00B20307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4A5309" w14:textId="77777777" w:rsidR="00B20307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сприятиме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сезону,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поліпшуватиме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7CEEF6" w14:textId="77777777" w:rsidR="004D244B" w:rsidRPr="00690A31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6ECCB" w14:textId="0C55F1BD" w:rsidR="00B20307" w:rsidRPr="00690A31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A31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мети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5827A44B" w14:textId="77777777" w:rsidR="00CE3139" w:rsidRPr="00D54857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37ABD8" w14:textId="7A3264FB" w:rsidR="00B94BAA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A31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r w:rsidR="006A3D09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будівель </w:t>
      </w:r>
      <w:r w:rsidR="006A3D09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6A3D09" w:rsidRPr="00690A31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пунктах </w:t>
      </w:r>
      <w:r w:rsidR="00B94BAA"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ворожих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обстрілів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бомбардувань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, шляхом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відновлювальних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для </w:t>
      </w:r>
      <w:r w:rsidR="00473970" w:rsidRPr="00690A31">
        <w:rPr>
          <w:rFonts w:ascii="Times New Roman" w:hAnsi="Times New Roman" w:cs="Times New Roman"/>
          <w:sz w:val="28"/>
          <w:szCs w:val="28"/>
          <w:lang w:val="uk-UA"/>
        </w:rPr>
        <w:t>ліквідації аварійного стану та відновлення</w:t>
      </w:r>
      <w:r w:rsidRPr="00690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3F7FA3" w14:textId="3B9873F6" w:rsidR="006067E4" w:rsidRPr="00690A31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lastRenderedPageBreak/>
        <w:t xml:space="preserve">          Приоритетною метою є з</w:t>
      </w:r>
      <w:r w:rsidR="006067E4"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абезпечення </w:t>
      </w:r>
      <w:r w:rsidR="006067E4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690A31">
        <w:rPr>
          <w:rFonts w:ascii="Times New Roman" w:hAnsi="Times New Roman" w:cs="Times New Roman"/>
          <w:spacing w:val="-10"/>
          <w:sz w:val="28"/>
          <w:szCs w:val="28"/>
          <w:lang w:val="uk-UA"/>
        </w:rPr>
        <w:t>Авангардівської громади, тривалого</w:t>
      </w:r>
      <w:r w:rsidR="006067E4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перебування людей у захисних спорудах </w:t>
      </w:r>
      <w:r w:rsidR="006067E4" w:rsidRPr="00690A31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цивільного захисту  </w:t>
      </w:r>
      <w:r w:rsidR="006067E4" w:rsidRPr="00690A31">
        <w:rPr>
          <w:rFonts w:ascii="Times New Roman" w:hAnsi="Times New Roman" w:cs="Times New Roman"/>
          <w:sz w:val="28"/>
          <w:szCs w:val="28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690A31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sz w:val="28"/>
          <w:szCs w:val="28"/>
        </w:rPr>
        <w:t>IV</w:t>
      </w:r>
      <w:r w:rsidRPr="00690A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690A31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sz w:val="28"/>
          <w:szCs w:val="28"/>
          <w:lang w:val="uk-UA"/>
        </w:rPr>
        <w:t>обсягів та джерел фінансування; строки та етапи виконання Програми</w:t>
      </w:r>
      <w:r w:rsidR="00D517B5" w:rsidRPr="00690A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6A2685A" w14:textId="77777777" w:rsidR="003B5592" w:rsidRPr="00690A31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020D5B" w14:textId="0BE81073" w:rsidR="00F86443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690A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690A31">
        <w:rPr>
          <w:rFonts w:ascii="Times New Roman" w:hAnsi="Times New Roman" w:cs="Times New Roman"/>
          <w:sz w:val="28"/>
          <w:szCs w:val="28"/>
          <w:lang w:val="uk-UA"/>
        </w:rPr>
        <w:t>відновлення</w:t>
      </w:r>
      <w:proofErr w:type="spellEnd"/>
      <w:r w:rsidR="005C5135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будівель </w:t>
      </w:r>
      <w:r w:rsidR="005C5135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5C5135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житлових, багатоквартирних будинків та прибудинкових споруд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жителів </w:t>
      </w:r>
      <w:r w:rsidR="00F86443"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>Формування заходів Програми здійснюватиметься</w:t>
      </w:r>
      <w:r w:rsidR="0033491D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інформації комісії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504E4398" w14:textId="77777777" w:rsidR="004D01C6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690A31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690A31">
        <w:rPr>
          <w:rFonts w:ascii="Times New Roman" w:hAnsi="Times New Roman" w:cs="Times New Roman"/>
          <w:sz w:val="28"/>
          <w:szCs w:val="28"/>
          <w:lang w:val="uk-UA"/>
        </w:rPr>
        <w:t>.) щодо потреби з відновлення житла.</w:t>
      </w:r>
    </w:p>
    <w:p w14:paraId="3C401B85" w14:textId="77777777" w:rsidR="00D378C3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36A52A62" w:rsidR="004D01C6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- 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</w:t>
      </w:r>
      <w:proofErr w:type="spellStart"/>
      <w:r w:rsidRPr="00690A31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690A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57D58D" w14:textId="77777777" w:rsidR="00734571" w:rsidRPr="00D54857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DB4F9C9" w14:textId="77777777" w:rsidR="00382F93" w:rsidRPr="00690A31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E63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0DC06926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виконання заходів з відновлення </w:t>
      </w:r>
      <w:r w:rsidR="001450B7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1450B7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соціальної сфери, критичної інфраструктури</w:t>
      </w:r>
      <w:r w:rsidR="001450B7" w:rsidRPr="00690A3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та </w:t>
      </w:r>
      <w:r w:rsidR="001450B7" w:rsidRPr="00690A31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в результаті бойових дій на території </w:t>
      </w:r>
      <w:r w:rsidR="00747DFB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селищної територіальної громади: </w:t>
      </w:r>
    </w:p>
    <w:p w14:paraId="1594623A" w14:textId="77777777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- коштів Державного бюджету України (у разі відповідних надходжень); </w:t>
      </w:r>
      <w:r w:rsidR="00747DFB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4F9BC0C" w14:textId="7889079C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коштів місцевого бюджету; </w:t>
      </w:r>
    </w:p>
    <w:p w14:paraId="33077CEE" w14:textId="77777777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- коштів підприємств; </w:t>
      </w:r>
    </w:p>
    <w:p w14:paraId="4A6C2F44" w14:textId="77777777" w:rsidR="00747DFB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анується здійснити протягом </w:t>
      </w:r>
      <w:r w:rsidR="00424C60" w:rsidRPr="00690A31">
        <w:rPr>
          <w:rFonts w:ascii="Times New Roman" w:hAnsi="Times New Roman" w:cs="Times New Roman"/>
          <w:sz w:val="28"/>
          <w:szCs w:val="28"/>
          <w:lang w:val="uk-UA"/>
        </w:rPr>
        <w:t>2024 року.</w:t>
      </w:r>
    </w:p>
    <w:p w14:paraId="4D40851E" w14:textId="597421CB" w:rsidR="0058169E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та заходи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бюджетного року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415444" w14:textId="77777777" w:rsidR="003C7BC4" w:rsidRPr="00D54857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32DD83A" w14:textId="77777777" w:rsidR="0073686B" w:rsidRPr="00690A31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A31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Перелік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завдань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напрямів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) і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та</w:t>
      </w:r>
    </w:p>
    <w:p w14:paraId="287A0D43" w14:textId="118699BC" w:rsidR="0058169E" w:rsidRPr="00690A31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результативні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показники</w:t>
      </w:r>
      <w:proofErr w:type="spellEnd"/>
    </w:p>
    <w:p w14:paraId="73C46C14" w14:textId="77777777" w:rsidR="006A1A6A" w:rsidRPr="00D54857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31484B96" w14:textId="77777777" w:rsidR="008259FF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Головним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3C384DAA" w14:textId="77777777" w:rsidR="008259FF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A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мешканців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14:paraId="7130A0A0" w14:textId="2CD3C792" w:rsidR="008259FF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A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AEE679" w14:textId="77777777" w:rsidR="00D8432D" w:rsidRPr="00690A31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2B7FE" w14:textId="201498EF" w:rsidR="008259FF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="00D8432D" w:rsidRPr="00690A31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пріоритетними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є: </w:t>
      </w:r>
    </w:p>
    <w:p w14:paraId="661AC830" w14:textId="77777777" w:rsidR="004C001F" w:rsidRPr="00690A31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І. </w:t>
      </w:r>
      <w:r w:rsidRPr="00690A31">
        <w:rPr>
          <w:rFonts w:ascii="Times New Roman" w:hAnsi="Times New Roman" w:cs="Times New Roman"/>
          <w:i/>
          <w:sz w:val="28"/>
          <w:szCs w:val="28"/>
          <w:lang w:val="uk-UA"/>
        </w:rPr>
        <w:t>Забезпечення виконання заходів цивільного захисту</w:t>
      </w:r>
    </w:p>
    <w:p w14:paraId="2C7ED49F" w14:textId="77777777" w:rsidR="004C001F" w:rsidRPr="00690A31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нежитлових</w:t>
      </w:r>
      <w:proofErr w:type="spellEnd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підвальних</w:t>
      </w:r>
      <w:proofErr w:type="spellEnd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</w:t>
      </w:r>
      <w:proofErr w:type="spellEnd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сховищ</w:t>
      </w:r>
      <w:proofErr w:type="spellEnd"/>
      <w:r w:rsidRPr="00690A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18AFA2EB" w14:textId="77777777" w:rsidR="004C001F" w:rsidRPr="00690A31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690A31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  Е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690A31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D54857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F6ACA2A" w14:textId="77777777" w:rsidR="00CC3830" w:rsidRPr="00690A31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ІІ. </w:t>
      </w:r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Підтримка</w:t>
      </w:r>
      <w:proofErr w:type="spellEnd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належного</w:t>
      </w:r>
      <w:proofErr w:type="spellEnd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технічного</w:t>
      </w:r>
      <w:proofErr w:type="spellEnd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стану </w:t>
      </w:r>
      <w:r w:rsidRPr="00690A31">
        <w:rPr>
          <w:rFonts w:ascii="Times New Roman" w:hAnsi="Times New Roman" w:cs="Times New Roman"/>
          <w:i/>
          <w:noProof/>
          <w:sz w:val="28"/>
          <w:szCs w:val="28"/>
          <w:lang w:val="uk-UA"/>
        </w:rPr>
        <w:t xml:space="preserve">об’єктів соціальної та критичної інфраструктури та </w:t>
      </w:r>
      <w:proofErr w:type="spellStart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житлових</w:t>
      </w:r>
      <w:proofErr w:type="spellEnd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  <w:proofErr w:type="spellStart"/>
      <w:r w:rsidRPr="00690A31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будинків</w:t>
      </w:r>
      <w:proofErr w:type="spellEnd"/>
    </w:p>
    <w:p w14:paraId="215BC662" w14:textId="0837463C" w:rsidR="008259FF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>- придбання будівельних матеріалів</w:t>
      </w:r>
      <w:r w:rsidR="00796594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594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(ЮСБ, фанера, плівка, деревина, шифер, цвяхи, саморізи та інші будівельні матеріали)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>, виконання будівельних ро</w:t>
      </w:r>
      <w:r w:rsidR="009C4F45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біт для відновлення пошкоджених будівель </w:t>
      </w:r>
      <w:r w:rsidR="009C4F45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9C4F45" w:rsidRPr="00690A31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="00693550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 </w:t>
      </w:r>
      <w:r w:rsidR="008259FF"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</w:t>
      </w:r>
      <w:r w:rsidR="001B7662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95289D" w14:textId="43266195" w:rsidR="00782B04" w:rsidRPr="00690A31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Програми відновлення </w:t>
      </w:r>
      <w:r w:rsidR="00301027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будівель </w:t>
      </w:r>
      <w:r w:rsidR="00301027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соціальної сфери, критичної інфраструктури та </w:t>
      </w:r>
      <w:r w:rsidR="00301027" w:rsidRPr="00690A31">
        <w:rPr>
          <w:rFonts w:ascii="Times New Roman" w:hAnsi="Times New Roman" w:cs="Times New Roman"/>
          <w:sz w:val="28"/>
          <w:szCs w:val="28"/>
          <w:lang w:val="uk-UA"/>
        </w:rPr>
        <w:t>житлових, багатоквартирних будинків та прибудинкових споруд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, пошкоджених внаслідок бойових дій на території </w:t>
      </w:r>
      <w:r w:rsidR="00B559E3"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</w:t>
      </w:r>
      <w:r w:rsidR="007D0772" w:rsidRPr="00690A31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0F7E50" w:rsidRPr="00690A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93E2B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32EB3"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наведено у додатку 1</w:t>
      </w:r>
      <w:r w:rsidRPr="00690A31">
        <w:rPr>
          <w:rFonts w:ascii="Times New Roman" w:hAnsi="Times New Roman" w:cs="Times New Roman"/>
          <w:sz w:val="28"/>
          <w:szCs w:val="28"/>
          <w:lang w:val="uk-UA"/>
        </w:rPr>
        <w:t xml:space="preserve"> до Програми. </w:t>
      </w:r>
    </w:p>
    <w:p w14:paraId="3C014701" w14:textId="3C93D8F7" w:rsidR="00F26D86" w:rsidRPr="00690A31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Результативні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н</w:t>
      </w:r>
      <w:r w:rsidR="007953A1" w:rsidRPr="00690A31">
        <w:rPr>
          <w:rFonts w:ascii="Times New Roman" w:hAnsi="Times New Roman" w:cs="Times New Roman"/>
          <w:sz w:val="28"/>
          <w:szCs w:val="28"/>
        </w:rPr>
        <w:t xml:space="preserve">аведено в </w:t>
      </w:r>
      <w:proofErr w:type="spellStart"/>
      <w:r w:rsidR="007953A1" w:rsidRPr="00690A31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="007953A1" w:rsidRPr="00690A31">
        <w:rPr>
          <w:rFonts w:ascii="Times New Roman" w:hAnsi="Times New Roman" w:cs="Times New Roman"/>
          <w:sz w:val="28"/>
          <w:szCs w:val="28"/>
        </w:rPr>
        <w:t xml:space="preserve"> 1</w:t>
      </w:r>
      <w:r w:rsidRPr="00690A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4C3360" w14:textId="77777777" w:rsidR="0066067B" w:rsidRPr="00690A31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16CC41" w14:textId="3B84D872" w:rsidR="007945A5" w:rsidRPr="00690A31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A31">
        <w:rPr>
          <w:rFonts w:ascii="Times New Roman" w:hAnsi="Times New Roman" w:cs="Times New Roman"/>
          <w:b/>
          <w:sz w:val="28"/>
          <w:szCs w:val="28"/>
        </w:rPr>
        <w:t xml:space="preserve">VI.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її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</w:p>
    <w:p w14:paraId="727053D8" w14:textId="77777777" w:rsidR="0060164A" w:rsidRPr="00D54857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70D8F65F" w14:textId="77777777" w:rsidR="00BE3D9E" w:rsidRPr="00690A31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A31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F3F800" w14:textId="77777777" w:rsidR="00BE3D9E" w:rsidRPr="00690A31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r w:rsidR="00BE3D9E" w:rsidRPr="00690A3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  <w:r w:rsidR="00BE3D9E"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>;</w:t>
      </w:r>
    </w:p>
    <w:p w14:paraId="5946302E" w14:textId="77777777" w:rsidR="00BE3D9E" w:rsidRPr="00690A31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FEC703" w14:textId="327DD5E0" w:rsidR="00BE3D9E" w:rsidRPr="00690A31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0A31">
        <w:rPr>
          <w:rFonts w:ascii="Times New Roman" w:hAnsi="Times New Roman" w:cs="Times New Roman"/>
          <w:sz w:val="28"/>
          <w:szCs w:val="28"/>
        </w:rPr>
        <w:lastRenderedPageBreak/>
        <w:t>Поліпшення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стану благоустрою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сектору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90A3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690A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744061" w14:textId="77777777" w:rsidR="00032BE6" w:rsidRPr="00690A31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У результаті виконання Програми очікується:</w:t>
      </w:r>
    </w:p>
    <w:p w14:paraId="0A1FAAE4" w14:textId="5F3C8D14" w:rsidR="005B3851" w:rsidRPr="00690A31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</w:t>
      </w:r>
      <w:r w:rsidR="005B3851"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77777777" w:rsidR="005B3851" w:rsidRPr="00690A31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-</w:t>
      </w:r>
      <w:r w:rsidRPr="00690A31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ab/>
      </w: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690A31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690A31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690A31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690A31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D1E5B7" w14:textId="4EC44F1C" w:rsidR="001406EC" w:rsidRPr="00690A31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A31">
        <w:rPr>
          <w:rFonts w:ascii="Times New Roman" w:hAnsi="Times New Roman" w:cs="Times New Roman"/>
          <w:b/>
          <w:sz w:val="28"/>
          <w:szCs w:val="28"/>
        </w:rPr>
        <w:t xml:space="preserve">VII.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Координація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та контроль за ходом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A31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690A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1BD710" w14:textId="77777777" w:rsidR="00945FE6" w:rsidRPr="00690A31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2E475" w14:textId="77777777" w:rsidR="00745FDA" w:rsidRPr="00690A31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690A31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690A31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690A31">
          <w:rPr>
            <w:rStyle w:val="aa"/>
            <w:rFonts w:ascii="Times New Roman" w:hAnsi="Times New Roman" w:cs="Times New Roman"/>
            <w:noProof/>
            <w:color w:val="auto"/>
            <w:sz w:val="28"/>
            <w:szCs w:val="28"/>
            <w:lang w:val="uk-UA"/>
          </w:rPr>
          <w:t>http://avangard.odessa.gov.ua/</w:t>
        </w:r>
      </w:hyperlink>
      <w:r w:rsidRPr="00690A3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 </w:t>
      </w:r>
    </w:p>
    <w:p w14:paraId="5FFCA567" w14:textId="77777777" w:rsidR="00745FDA" w:rsidRPr="00690A31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7A62468B" w14:textId="77777777" w:rsidR="00745FDA" w:rsidRPr="00690A31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8FABECC" w14:textId="3564CD75" w:rsidR="005B3851" w:rsidRPr="00690A31" w:rsidRDefault="00745FDA" w:rsidP="00842463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  <w:r w:rsidRPr="00690A3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690A3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690A3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                              </w:t>
      </w:r>
      <w:r w:rsidRPr="00690A3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690A3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>Валентина ЩУР</w:t>
      </w:r>
      <w:r w:rsidR="00E03E63" w:rsidRPr="00690A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</w:t>
      </w:r>
    </w:p>
    <w:p w14:paraId="08630FF0" w14:textId="5B671592" w:rsidR="005B3851" w:rsidRPr="00690A31" w:rsidRDefault="005B3851" w:rsidP="00DD73D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</w:pPr>
    </w:p>
    <w:sectPr w:rsidR="005B3851" w:rsidRPr="00690A31" w:rsidSect="00D5485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1387"/>
    <w:rsid w:val="000036DC"/>
    <w:rsid w:val="000109F2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5FE8"/>
    <w:rsid w:val="00056BE2"/>
    <w:rsid w:val="00057690"/>
    <w:rsid w:val="0005769C"/>
    <w:rsid w:val="00070AD3"/>
    <w:rsid w:val="00070D6A"/>
    <w:rsid w:val="0007138A"/>
    <w:rsid w:val="000726A9"/>
    <w:rsid w:val="000848BE"/>
    <w:rsid w:val="00084DB3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B5BF0"/>
    <w:rsid w:val="000C2F3F"/>
    <w:rsid w:val="000D525E"/>
    <w:rsid w:val="000D556E"/>
    <w:rsid w:val="000D55B4"/>
    <w:rsid w:val="000D6C2F"/>
    <w:rsid w:val="000E113A"/>
    <w:rsid w:val="000E4D1E"/>
    <w:rsid w:val="000F3521"/>
    <w:rsid w:val="000F7E50"/>
    <w:rsid w:val="00101F7B"/>
    <w:rsid w:val="00104BD9"/>
    <w:rsid w:val="001169B9"/>
    <w:rsid w:val="001216FD"/>
    <w:rsid w:val="001224DB"/>
    <w:rsid w:val="001231D2"/>
    <w:rsid w:val="001256D4"/>
    <w:rsid w:val="00125CBD"/>
    <w:rsid w:val="00132BDB"/>
    <w:rsid w:val="001368E2"/>
    <w:rsid w:val="001406EC"/>
    <w:rsid w:val="001450B7"/>
    <w:rsid w:val="0014591D"/>
    <w:rsid w:val="00147A88"/>
    <w:rsid w:val="0016180C"/>
    <w:rsid w:val="00162AC4"/>
    <w:rsid w:val="00164DCC"/>
    <w:rsid w:val="00167714"/>
    <w:rsid w:val="00171C71"/>
    <w:rsid w:val="00172656"/>
    <w:rsid w:val="00175736"/>
    <w:rsid w:val="001811F0"/>
    <w:rsid w:val="00182494"/>
    <w:rsid w:val="0018407B"/>
    <w:rsid w:val="001907FB"/>
    <w:rsid w:val="00190F1B"/>
    <w:rsid w:val="00196904"/>
    <w:rsid w:val="001A0B1C"/>
    <w:rsid w:val="001A25A5"/>
    <w:rsid w:val="001A72A6"/>
    <w:rsid w:val="001B1029"/>
    <w:rsid w:val="001B1667"/>
    <w:rsid w:val="001B5A96"/>
    <w:rsid w:val="001B7662"/>
    <w:rsid w:val="001B771A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21EBC"/>
    <w:rsid w:val="00226C7F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57265"/>
    <w:rsid w:val="00260D9B"/>
    <w:rsid w:val="002618BA"/>
    <w:rsid w:val="0026485A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4B0C"/>
    <w:rsid w:val="002952C1"/>
    <w:rsid w:val="00295991"/>
    <w:rsid w:val="00295AFA"/>
    <w:rsid w:val="0029790C"/>
    <w:rsid w:val="002B0865"/>
    <w:rsid w:val="002B5112"/>
    <w:rsid w:val="002B5A40"/>
    <w:rsid w:val="002C2236"/>
    <w:rsid w:val="002C2A72"/>
    <w:rsid w:val="002C2BAA"/>
    <w:rsid w:val="002C3781"/>
    <w:rsid w:val="002C3851"/>
    <w:rsid w:val="002C7F57"/>
    <w:rsid w:val="002D4507"/>
    <w:rsid w:val="002D5A9D"/>
    <w:rsid w:val="002D74F3"/>
    <w:rsid w:val="002E18B1"/>
    <w:rsid w:val="002E46F7"/>
    <w:rsid w:val="002F60D8"/>
    <w:rsid w:val="002F6D66"/>
    <w:rsid w:val="00301027"/>
    <w:rsid w:val="003020BA"/>
    <w:rsid w:val="003027B9"/>
    <w:rsid w:val="003033F5"/>
    <w:rsid w:val="00303C42"/>
    <w:rsid w:val="00303E5C"/>
    <w:rsid w:val="0031240D"/>
    <w:rsid w:val="003173F5"/>
    <w:rsid w:val="0031760D"/>
    <w:rsid w:val="00321391"/>
    <w:rsid w:val="00322847"/>
    <w:rsid w:val="0033491D"/>
    <w:rsid w:val="00336C10"/>
    <w:rsid w:val="00345DE4"/>
    <w:rsid w:val="003607BF"/>
    <w:rsid w:val="00362EEA"/>
    <w:rsid w:val="00366FBB"/>
    <w:rsid w:val="003713E5"/>
    <w:rsid w:val="00381DE5"/>
    <w:rsid w:val="00382F93"/>
    <w:rsid w:val="003850D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770"/>
    <w:rsid w:val="003B1BE5"/>
    <w:rsid w:val="003B36DD"/>
    <w:rsid w:val="003B3955"/>
    <w:rsid w:val="003B5592"/>
    <w:rsid w:val="003C1070"/>
    <w:rsid w:val="003C4A32"/>
    <w:rsid w:val="003C6E39"/>
    <w:rsid w:val="003C7BC4"/>
    <w:rsid w:val="003D7B48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3DC2"/>
    <w:rsid w:val="00414721"/>
    <w:rsid w:val="00420E56"/>
    <w:rsid w:val="00424C60"/>
    <w:rsid w:val="00426653"/>
    <w:rsid w:val="00443FA5"/>
    <w:rsid w:val="00445F1B"/>
    <w:rsid w:val="0045321D"/>
    <w:rsid w:val="004539DE"/>
    <w:rsid w:val="00455442"/>
    <w:rsid w:val="0045714D"/>
    <w:rsid w:val="00457351"/>
    <w:rsid w:val="00462CF9"/>
    <w:rsid w:val="00471407"/>
    <w:rsid w:val="00473970"/>
    <w:rsid w:val="00475995"/>
    <w:rsid w:val="004830D4"/>
    <w:rsid w:val="00483D49"/>
    <w:rsid w:val="00497B97"/>
    <w:rsid w:val="004A2F18"/>
    <w:rsid w:val="004A7A10"/>
    <w:rsid w:val="004B18AE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1FBC"/>
    <w:rsid w:val="004F302A"/>
    <w:rsid w:val="004F7219"/>
    <w:rsid w:val="0050571D"/>
    <w:rsid w:val="0050766E"/>
    <w:rsid w:val="005108B7"/>
    <w:rsid w:val="00511FD7"/>
    <w:rsid w:val="00514A73"/>
    <w:rsid w:val="00515EF4"/>
    <w:rsid w:val="0051657B"/>
    <w:rsid w:val="00522E5C"/>
    <w:rsid w:val="005320D0"/>
    <w:rsid w:val="00532EB3"/>
    <w:rsid w:val="005358BD"/>
    <w:rsid w:val="00540A87"/>
    <w:rsid w:val="00557A7F"/>
    <w:rsid w:val="00563AE4"/>
    <w:rsid w:val="00564CF3"/>
    <w:rsid w:val="0057443A"/>
    <w:rsid w:val="00574A70"/>
    <w:rsid w:val="0058169E"/>
    <w:rsid w:val="005843DF"/>
    <w:rsid w:val="005870B6"/>
    <w:rsid w:val="00587DC0"/>
    <w:rsid w:val="00597D57"/>
    <w:rsid w:val="005A3E69"/>
    <w:rsid w:val="005A4AAA"/>
    <w:rsid w:val="005B3851"/>
    <w:rsid w:val="005B7571"/>
    <w:rsid w:val="005C150D"/>
    <w:rsid w:val="005C1684"/>
    <w:rsid w:val="005C4AB9"/>
    <w:rsid w:val="005C5135"/>
    <w:rsid w:val="005D2AAB"/>
    <w:rsid w:val="005D2B01"/>
    <w:rsid w:val="005D3677"/>
    <w:rsid w:val="005D5E74"/>
    <w:rsid w:val="005E3597"/>
    <w:rsid w:val="005E7690"/>
    <w:rsid w:val="005E7FCF"/>
    <w:rsid w:val="005F2C41"/>
    <w:rsid w:val="0060164A"/>
    <w:rsid w:val="006047DD"/>
    <w:rsid w:val="00605629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0A31"/>
    <w:rsid w:val="00691F7D"/>
    <w:rsid w:val="00693550"/>
    <w:rsid w:val="00697994"/>
    <w:rsid w:val="006A1018"/>
    <w:rsid w:val="006A1A6A"/>
    <w:rsid w:val="006A21D0"/>
    <w:rsid w:val="006A3D09"/>
    <w:rsid w:val="006B626D"/>
    <w:rsid w:val="006C3176"/>
    <w:rsid w:val="006D5E7C"/>
    <w:rsid w:val="006D6259"/>
    <w:rsid w:val="006E667B"/>
    <w:rsid w:val="006F4250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3A62"/>
    <w:rsid w:val="00734571"/>
    <w:rsid w:val="0073573D"/>
    <w:rsid w:val="00735754"/>
    <w:rsid w:val="0073686B"/>
    <w:rsid w:val="0074277B"/>
    <w:rsid w:val="00745FDA"/>
    <w:rsid w:val="00747DFB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4E6"/>
    <w:rsid w:val="007C26A4"/>
    <w:rsid w:val="007C60EA"/>
    <w:rsid w:val="007C733C"/>
    <w:rsid w:val="007D0772"/>
    <w:rsid w:val="007D5808"/>
    <w:rsid w:val="007E12DB"/>
    <w:rsid w:val="007F16F0"/>
    <w:rsid w:val="007F5161"/>
    <w:rsid w:val="00801F94"/>
    <w:rsid w:val="0080404C"/>
    <w:rsid w:val="0080407B"/>
    <w:rsid w:val="00810DC7"/>
    <w:rsid w:val="00817E89"/>
    <w:rsid w:val="00820F56"/>
    <w:rsid w:val="008229DE"/>
    <w:rsid w:val="008259FF"/>
    <w:rsid w:val="008264EE"/>
    <w:rsid w:val="008330C2"/>
    <w:rsid w:val="00842463"/>
    <w:rsid w:val="00857D12"/>
    <w:rsid w:val="00863796"/>
    <w:rsid w:val="008652C5"/>
    <w:rsid w:val="00866DCB"/>
    <w:rsid w:val="0086768D"/>
    <w:rsid w:val="00871687"/>
    <w:rsid w:val="00871784"/>
    <w:rsid w:val="00877FD7"/>
    <w:rsid w:val="00881331"/>
    <w:rsid w:val="008813E6"/>
    <w:rsid w:val="0089044D"/>
    <w:rsid w:val="00895080"/>
    <w:rsid w:val="0089526D"/>
    <w:rsid w:val="008A1F0F"/>
    <w:rsid w:val="008A6694"/>
    <w:rsid w:val="008B161D"/>
    <w:rsid w:val="008B3394"/>
    <w:rsid w:val="008B36B2"/>
    <w:rsid w:val="008B3CAD"/>
    <w:rsid w:val="008B4B71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1528"/>
    <w:rsid w:val="008E1814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4CF1"/>
    <w:rsid w:val="0091627E"/>
    <w:rsid w:val="00916785"/>
    <w:rsid w:val="00921390"/>
    <w:rsid w:val="009215C9"/>
    <w:rsid w:val="009259E9"/>
    <w:rsid w:val="009362B2"/>
    <w:rsid w:val="00936DF1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2F78"/>
    <w:rsid w:val="00953F0E"/>
    <w:rsid w:val="00954470"/>
    <w:rsid w:val="00955021"/>
    <w:rsid w:val="009646AE"/>
    <w:rsid w:val="0096739F"/>
    <w:rsid w:val="009729D1"/>
    <w:rsid w:val="009735EF"/>
    <w:rsid w:val="00980F1B"/>
    <w:rsid w:val="0098784C"/>
    <w:rsid w:val="00996E41"/>
    <w:rsid w:val="009A093B"/>
    <w:rsid w:val="009A66AD"/>
    <w:rsid w:val="009A769C"/>
    <w:rsid w:val="009B4992"/>
    <w:rsid w:val="009C1FDD"/>
    <w:rsid w:val="009C4F45"/>
    <w:rsid w:val="009C7D4C"/>
    <w:rsid w:val="009D3F6A"/>
    <w:rsid w:val="009E3078"/>
    <w:rsid w:val="009E6564"/>
    <w:rsid w:val="009E7693"/>
    <w:rsid w:val="009F3AE2"/>
    <w:rsid w:val="00A124F7"/>
    <w:rsid w:val="00A139B4"/>
    <w:rsid w:val="00A21BCE"/>
    <w:rsid w:val="00A22FB0"/>
    <w:rsid w:val="00A233B6"/>
    <w:rsid w:val="00A23B0F"/>
    <w:rsid w:val="00A27134"/>
    <w:rsid w:val="00A306C1"/>
    <w:rsid w:val="00A3162A"/>
    <w:rsid w:val="00A4212D"/>
    <w:rsid w:val="00A52E2A"/>
    <w:rsid w:val="00A6310F"/>
    <w:rsid w:val="00A64DB4"/>
    <w:rsid w:val="00A7150A"/>
    <w:rsid w:val="00A7156C"/>
    <w:rsid w:val="00A729A1"/>
    <w:rsid w:val="00A82B26"/>
    <w:rsid w:val="00AA296C"/>
    <w:rsid w:val="00AA3F0F"/>
    <w:rsid w:val="00AA746F"/>
    <w:rsid w:val="00AB0389"/>
    <w:rsid w:val="00AB1776"/>
    <w:rsid w:val="00AB527D"/>
    <w:rsid w:val="00AC042C"/>
    <w:rsid w:val="00AC658D"/>
    <w:rsid w:val="00AD1A11"/>
    <w:rsid w:val="00AD3A5F"/>
    <w:rsid w:val="00AE4786"/>
    <w:rsid w:val="00AF03D5"/>
    <w:rsid w:val="00AF42EC"/>
    <w:rsid w:val="00B0500B"/>
    <w:rsid w:val="00B13510"/>
    <w:rsid w:val="00B1397D"/>
    <w:rsid w:val="00B20307"/>
    <w:rsid w:val="00B23DA5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E3"/>
    <w:rsid w:val="00B621BE"/>
    <w:rsid w:val="00B7050C"/>
    <w:rsid w:val="00B76853"/>
    <w:rsid w:val="00B77B5D"/>
    <w:rsid w:val="00B802B0"/>
    <w:rsid w:val="00B820B6"/>
    <w:rsid w:val="00B90FFB"/>
    <w:rsid w:val="00B917F4"/>
    <w:rsid w:val="00B91B98"/>
    <w:rsid w:val="00B943DF"/>
    <w:rsid w:val="00B94BAA"/>
    <w:rsid w:val="00BA0748"/>
    <w:rsid w:val="00BA4305"/>
    <w:rsid w:val="00BA52B4"/>
    <w:rsid w:val="00BA5832"/>
    <w:rsid w:val="00BB17AC"/>
    <w:rsid w:val="00BB3538"/>
    <w:rsid w:val="00BB39E4"/>
    <w:rsid w:val="00BB48E4"/>
    <w:rsid w:val="00BC3792"/>
    <w:rsid w:val="00BC5081"/>
    <w:rsid w:val="00BC663C"/>
    <w:rsid w:val="00BC7368"/>
    <w:rsid w:val="00BD01F3"/>
    <w:rsid w:val="00BD2DF8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6E91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57237"/>
    <w:rsid w:val="00C61F96"/>
    <w:rsid w:val="00C6403C"/>
    <w:rsid w:val="00C6611F"/>
    <w:rsid w:val="00C6678C"/>
    <w:rsid w:val="00C67B77"/>
    <w:rsid w:val="00C74533"/>
    <w:rsid w:val="00C7754F"/>
    <w:rsid w:val="00C84DF7"/>
    <w:rsid w:val="00C8655F"/>
    <w:rsid w:val="00C96031"/>
    <w:rsid w:val="00C96DDC"/>
    <w:rsid w:val="00CB3E70"/>
    <w:rsid w:val="00CC100B"/>
    <w:rsid w:val="00CC1566"/>
    <w:rsid w:val="00CC3830"/>
    <w:rsid w:val="00CC5A4B"/>
    <w:rsid w:val="00CC6C3E"/>
    <w:rsid w:val="00CC7544"/>
    <w:rsid w:val="00CD1292"/>
    <w:rsid w:val="00CD4AF4"/>
    <w:rsid w:val="00CD5F4B"/>
    <w:rsid w:val="00CD7559"/>
    <w:rsid w:val="00CE2AAC"/>
    <w:rsid w:val="00CE2ED4"/>
    <w:rsid w:val="00CE3139"/>
    <w:rsid w:val="00CF01DA"/>
    <w:rsid w:val="00CF0DAB"/>
    <w:rsid w:val="00CF2ECC"/>
    <w:rsid w:val="00CF5F55"/>
    <w:rsid w:val="00D004C3"/>
    <w:rsid w:val="00D069D7"/>
    <w:rsid w:val="00D1126B"/>
    <w:rsid w:val="00D17998"/>
    <w:rsid w:val="00D221CC"/>
    <w:rsid w:val="00D23915"/>
    <w:rsid w:val="00D325FA"/>
    <w:rsid w:val="00D37098"/>
    <w:rsid w:val="00D3754D"/>
    <w:rsid w:val="00D378C3"/>
    <w:rsid w:val="00D46AFE"/>
    <w:rsid w:val="00D479AC"/>
    <w:rsid w:val="00D47AEC"/>
    <w:rsid w:val="00D517B5"/>
    <w:rsid w:val="00D5266D"/>
    <w:rsid w:val="00D54857"/>
    <w:rsid w:val="00D57558"/>
    <w:rsid w:val="00D57588"/>
    <w:rsid w:val="00D57FAF"/>
    <w:rsid w:val="00D61135"/>
    <w:rsid w:val="00D62C07"/>
    <w:rsid w:val="00D647D0"/>
    <w:rsid w:val="00D65902"/>
    <w:rsid w:val="00D67F74"/>
    <w:rsid w:val="00D72825"/>
    <w:rsid w:val="00D74EC8"/>
    <w:rsid w:val="00D80B9B"/>
    <w:rsid w:val="00D8432D"/>
    <w:rsid w:val="00D848A7"/>
    <w:rsid w:val="00D85255"/>
    <w:rsid w:val="00D86AC7"/>
    <w:rsid w:val="00D87870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D73D2"/>
    <w:rsid w:val="00DE1297"/>
    <w:rsid w:val="00DE4418"/>
    <w:rsid w:val="00DE4A9E"/>
    <w:rsid w:val="00DF3447"/>
    <w:rsid w:val="00DF5E84"/>
    <w:rsid w:val="00DF63D1"/>
    <w:rsid w:val="00DF6448"/>
    <w:rsid w:val="00E03E63"/>
    <w:rsid w:val="00E05144"/>
    <w:rsid w:val="00E079B6"/>
    <w:rsid w:val="00E10999"/>
    <w:rsid w:val="00E1161E"/>
    <w:rsid w:val="00E119AE"/>
    <w:rsid w:val="00E15894"/>
    <w:rsid w:val="00E20612"/>
    <w:rsid w:val="00E238FA"/>
    <w:rsid w:val="00E25239"/>
    <w:rsid w:val="00E330D3"/>
    <w:rsid w:val="00E50861"/>
    <w:rsid w:val="00E514CD"/>
    <w:rsid w:val="00E54AF0"/>
    <w:rsid w:val="00E562FF"/>
    <w:rsid w:val="00E56FB0"/>
    <w:rsid w:val="00E57F78"/>
    <w:rsid w:val="00E64E53"/>
    <w:rsid w:val="00E7215A"/>
    <w:rsid w:val="00E7283C"/>
    <w:rsid w:val="00E760F7"/>
    <w:rsid w:val="00E825D3"/>
    <w:rsid w:val="00E86EFF"/>
    <w:rsid w:val="00E93773"/>
    <w:rsid w:val="00EA0C39"/>
    <w:rsid w:val="00EA1445"/>
    <w:rsid w:val="00EB0DD8"/>
    <w:rsid w:val="00EB551D"/>
    <w:rsid w:val="00EB6345"/>
    <w:rsid w:val="00EC24C1"/>
    <w:rsid w:val="00EC7B58"/>
    <w:rsid w:val="00ED122A"/>
    <w:rsid w:val="00ED1C97"/>
    <w:rsid w:val="00ED3586"/>
    <w:rsid w:val="00ED4639"/>
    <w:rsid w:val="00ED7833"/>
    <w:rsid w:val="00EE0211"/>
    <w:rsid w:val="00EE1B7B"/>
    <w:rsid w:val="00EE2E41"/>
    <w:rsid w:val="00EE4593"/>
    <w:rsid w:val="00F0353E"/>
    <w:rsid w:val="00F059D3"/>
    <w:rsid w:val="00F06BB6"/>
    <w:rsid w:val="00F06C65"/>
    <w:rsid w:val="00F179E5"/>
    <w:rsid w:val="00F225BC"/>
    <w:rsid w:val="00F23811"/>
    <w:rsid w:val="00F2606D"/>
    <w:rsid w:val="00F26D86"/>
    <w:rsid w:val="00F26DDB"/>
    <w:rsid w:val="00F31A7B"/>
    <w:rsid w:val="00F33330"/>
    <w:rsid w:val="00F34625"/>
    <w:rsid w:val="00F3558B"/>
    <w:rsid w:val="00F37B3D"/>
    <w:rsid w:val="00F40522"/>
    <w:rsid w:val="00F4493A"/>
    <w:rsid w:val="00F50DBE"/>
    <w:rsid w:val="00F540AF"/>
    <w:rsid w:val="00F600A9"/>
    <w:rsid w:val="00F601D5"/>
    <w:rsid w:val="00F6168E"/>
    <w:rsid w:val="00F672FE"/>
    <w:rsid w:val="00F711E6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3932"/>
    <w:rsid w:val="00F949D8"/>
    <w:rsid w:val="00F95BEA"/>
    <w:rsid w:val="00F97DD3"/>
    <w:rsid w:val="00FA1B8D"/>
    <w:rsid w:val="00FA3301"/>
    <w:rsid w:val="00FA56E3"/>
    <w:rsid w:val="00FB2A7C"/>
    <w:rsid w:val="00FB58E3"/>
    <w:rsid w:val="00FB609F"/>
    <w:rsid w:val="00FB6639"/>
    <w:rsid w:val="00FC1740"/>
    <w:rsid w:val="00FC28EB"/>
    <w:rsid w:val="00FC2B9F"/>
    <w:rsid w:val="00FC611D"/>
    <w:rsid w:val="00FC6E45"/>
    <w:rsid w:val="00FC7274"/>
    <w:rsid w:val="00FD157D"/>
    <w:rsid w:val="00FD198A"/>
    <w:rsid w:val="00FD227E"/>
    <w:rsid w:val="00FD3675"/>
    <w:rsid w:val="00FD5443"/>
    <w:rsid w:val="00FD7059"/>
    <w:rsid w:val="00FF0933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E876-397B-49E1-BEAC-D39AAB40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2027</Words>
  <Characters>11557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2025-07-31T07:48:00Z</cp:lastPrinted>
  <dcterms:created xsi:type="dcterms:W3CDTF">2026-02-02T15:45:00Z</dcterms:created>
  <dcterms:modified xsi:type="dcterms:W3CDTF">2026-02-03T07:04:00Z</dcterms:modified>
</cp:coreProperties>
</file>